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E0F35" w14:textId="77777777" w:rsidR="00D86FDA" w:rsidRPr="00E057F9" w:rsidRDefault="00D86FDA" w:rsidP="00D86FDA">
      <w:pPr>
        <w:rPr>
          <w:rFonts w:cstheme="minorHAnsi"/>
        </w:rPr>
      </w:pPr>
      <w:r w:rsidRPr="00E057F9">
        <w:rPr>
          <w:rFonts w:cstheme="minorHAnsi"/>
        </w:rPr>
        <w:t>Informacja prasowa</w:t>
      </w:r>
    </w:p>
    <w:p w14:paraId="416A266A" w14:textId="29D5EA21" w:rsidR="00D86FDA" w:rsidRPr="00E057F9" w:rsidRDefault="00D86FDA" w:rsidP="00D86FDA">
      <w:pPr>
        <w:jc w:val="right"/>
        <w:rPr>
          <w:rFonts w:cstheme="minorHAnsi"/>
        </w:rPr>
      </w:pPr>
      <w:r w:rsidRPr="00E057F9">
        <w:rPr>
          <w:rFonts w:cstheme="minorHAnsi"/>
        </w:rPr>
        <w:t>Skarżysko-Kamienna, 1</w:t>
      </w:r>
      <w:r w:rsidR="00480370">
        <w:rPr>
          <w:rFonts w:cstheme="minorHAnsi"/>
        </w:rPr>
        <w:t>8</w:t>
      </w:r>
      <w:r w:rsidRPr="00E057F9">
        <w:rPr>
          <w:rFonts w:cstheme="minorHAnsi"/>
        </w:rPr>
        <w:t xml:space="preserve"> września 2020 r.</w:t>
      </w:r>
    </w:p>
    <w:p w14:paraId="20509943" w14:textId="77777777" w:rsidR="00D86FDA" w:rsidRDefault="00D86FDA" w:rsidP="00D86FDA">
      <w:pPr>
        <w:jc w:val="right"/>
        <w:rPr>
          <w:rFonts w:cstheme="minorHAnsi"/>
          <w:sz w:val="20"/>
        </w:rPr>
      </w:pPr>
    </w:p>
    <w:p w14:paraId="4F145044" w14:textId="77777777" w:rsidR="00D86FDA" w:rsidRDefault="00D86FDA" w:rsidP="00D86FDA">
      <w:pPr>
        <w:jc w:val="right"/>
        <w:rPr>
          <w:rFonts w:cstheme="minorHAnsi"/>
          <w:sz w:val="20"/>
        </w:rPr>
      </w:pPr>
    </w:p>
    <w:p w14:paraId="595831FE" w14:textId="19C5D291" w:rsidR="00D86FDA" w:rsidRDefault="00D86FDA" w:rsidP="00D86FDA">
      <w:pPr>
        <w:spacing w:after="320"/>
        <w:jc w:val="center"/>
        <w:rPr>
          <w:b/>
          <w:bCs/>
          <w:sz w:val="32"/>
          <w:szCs w:val="32"/>
        </w:rPr>
      </w:pPr>
      <w:r>
        <w:rPr>
          <w:b/>
          <w:bCs/>
          <w:sz w:val="32"/>
          <w:szCs w:val="32"/>
        </w:rPr>
        <w:t xml:space="preserve">Największy </w:t>
      </w:r>
      <w:r w:rsidR="00091F5B">
        <w:rPr>
          <w:b/>
          <w:bCs/>
          <w:sz w:val="32"/>
          <w:szCs w:val="32"/>
        </w:rPr>
        <w:t xml:space="preserve">w Polsce </w:t>
      </w:r>
      <w:r>
        <w:rPr>
          <w:b/>
          <w:bCs/>
          <w:sz w:val="32"/>
          <w:szCs w:val="32"/>
        </w:rPr>
        <w:t xml:space="preserve">turniej </w:t>
      </w:r>
      <w:proofErr w:type="spellStart"/>
      <w:r>
        <w:rPr>
          <w:b/>
          <w:bCs/>
          <w:sz w:val="32"/>
          <w:szCs w:val="32"/>
        </w:rPr>
        <w:t>bowlingowy</w:t>
      </w:r>
      <w:proofErr w:type="spellEnd"/>
      <w:r>
        <w:rPr>
          <w:b/>
          <w:bCs/>
          <w:sz w:val="32"/>
          <w:szCs w:val="32"/>
        </w:rPr>
        <w:t xml:space="preserve"> </w:t>
      </w:r>
      <w:r w:rsidR="000546B2">
        <w:rPr>
          <w:b/>
          <w:bCs/>
          <w:sz w:val="32"/>
          <w:szCs w:val="32"/>
        </w:rPr>
        <w:t xml:space="preserve">Olimpiad Specjalnych </w:t>
      </w:r>
      <w:r>
        <w:rPr>
          <w:b/>
          <w:bCs/>
          <w:sz w:val="32"/>
          <w:szCs w:val="32"/>
        </w:rPr>
        <w:t xml:space="preserve">w </w:t>
      </w:r>
      <w:proofErr w:type="spellStart"/>
      <w:r>
        <w:rPr>
          <w:b/>
          <w:bCs/>
          <w:sz w:val="32"/>
          <w:szCs w:val="32"/>
        </w:rPr>
        <w:t>Skarżysku-Kamiennej</w:t>
      </w:r>
      <w:proofErr w:type="spellEnd"/>
      <w:r>
        <w:rPr>
          <w:b/>
          <w:bCs/>
          <w:sz w:val="32"/>
          <w:szCs w:val="32"/>
        </w:rPr>
        <w:t xml:space="preserve"> pierwszym wydarzeniem sportowym od momentu wybuchu epidemii COVID 19!</w:t>
      </w:r>
    </w:p>
    <w:p w14:paraId="2782CFB1" w14:textId="77777777" w:rsidR="00D86FDA" w:rsidRDefault="00D86FDA" w:rsidP="00D86FDA">
      <w:pPr>
        <w:rPr>
          <w:sz w:val="22"/>
          <w:szCs w:val="22"/>
        </w:rPr>
      </w:pPr>
      <w:r>
        <w:t> </w:t>
      </w:r>
    </w:p>
    <w:p w14:paraId="60667AC9" w14:textId="1C210BA0" w:rsidR="00D86FDA" w:rsidRDefault="00D86FDA" w:rsidP="00D86FDA">
      <w:pPr>
        <w:jc w:val="both"/>
        <w:rPr>
          <w:b/>
          <w:bCs/>
          <w:u w:val="single"/>
        </w:rPr>
      </w:pPr>
      <w:r w:rsidRPr="00E057F9">
        <w:t xml:space="preserve">VI Ogólnopolski Turniej </w:t>
      </w:r>
      <w:proofErr w:type="spellStart"/>
      <w:r w:rsidRPr="00E057F9">
        <w:t>Bowlingowy</w:t>
      </w:r>
      <w:proofErr w:type="spellEnd"/>
      <w:r w:rsidRPr="00E057F9">
        <w:t xml:space="preserve"> Olimpiad Specjalnych </w:t>
      </w:r>
      <w:r w:rsidR="007A5898">
        <w:t>trwa od</w:t>
      </w:r>
      <w:r w:rsidRPr="00E057F9">
        <w:t>. 17</w:t>
      </w:r>
      <w:r w:rsidR="007A5898">
        <w:t xml:space="preserve"> do</w:t>
      </w:r>
      <w:r w:rsidRPr="00E057F9">
        <w:t>19 września br. i weźmie w nim udział 80 zawodników z 10 Oddziałów Regionalnych Olimpiad Specjalnych z całego kraju. Zawodników Turnieju wspierać będzie ponad 4</w:t>
      </w:r>
      <w:r>
        <w:t>5</w:t>
      </w:r>
      <w:r w:rsidRPr="00E057F9">
        <w:t xml:space="preserve"> trenerów i wolontariuszy. </w:t>
      </w:r>
      <w:r>
        <w:t xml:space="preserve">Turniej </w:t>
      </w:r>
      <w:proofErr w:type="spellStart"/>
      <w:r>
        <w:t>bowlingowy</w:t>
      </w:r>
      <w:proofErr w:type="spellEnd"/>
      <w:r>
        <w:t xml:space="preserve"> to pierwsze tak duże, ogólnopolskie wydarzenie sportowe Olimpiad Specjalnych w 2020 roku, po przerwie związanej z epidemią COVID 19.</w:t>
      </w:r>
    </w:p>
    <w:p w14:paraId="568167C8" w14:textId="77777777" w:rsidR="00D86FDA" w:rsidRDefault="00D86FDA" w:rsidP="00D86FDA">
      <w:pPr>
        <w:jc w:val="both"/>
      </w:pPr>
    </w:p>
    <w:p w14:paraId="3D7739AD" w14:textId="4BD051C9" w:rsidR="00D86FDA" w:rsidRDefault="00D86FDA" w:rsidP="00D86FDA">
      <w:pPr>
        <w:jc w:val="both"/>
      </w:pPr>
      <w:r w:rsidRPr="00773D12">
        <w:rPr>
          <w:i/>
          <w:iCs/>
        </w:rPr>
        <w:t>„Nasi zawodnicy stęsknili się za tradycyjnymi zawodami i niezwykle cieszy ich pierwszy od momentu wybuchu epidemii turniej. To są ambitni zawodnicy, którzy mają ogromną wolę walki, dlatego przy zachowaniu wielu obostrzeń trenowali, by teraz móc pokazać, co potrafią. Co ważne jednak, ich woli walki w pokonywaniu rywali i pragnieniu pokonywania słabości towarzyszy uśmiech, radość i mnóstwo serdeczności podczas wspólnych rozgrywek. Dzięki temu wraz z trenerami i wolontariuszami zawodnicy stworzą wielkie, świętokrzyskie święto bowlingu Olimpiad Specjalnych”</w:t>
      </w:r>
      <w:r>
        <w:t xml:space="preserve"> – podkreślił </w:t>
      </w:r>
      <w:r w:rsidRPr="00F62EAB">
        <w:rPr>
          <w:rFonts w:ascii="Calibri" w:eastAsia="Times New Roman" w:hAnsi="Calibri" w:cs="Calibri"/>
          <w:color w:val="000000"/>
          <w:bdr w:val="none" w:sz="0" w:space="0" w:color="auto" w:frame="1"/>
        </w:rPr>
        <w:t xml:space="preserve">Grzegorz Kurkowski, Wiceprezes ds. Organizacji Olimpiad Specjalnych Polska i organizator </w:t>
      </w:r>
      <w:r w:rsidRPr="00E057F9">
        <w:t>VI Ogólnopolski</w:t>
      </w:r>
      <w:r>
        <w:t>ego</w:t>
      </w:r>
      <w:r w:rsidRPr="00E057F9">
        <w:t xml:space="preserve"> Turniej</w:t>
      </w:r>
      <w:r>
        <w:t>u</w:t>
      </w:r>
      <w:r w:rsidRPr="00E057F9">
        <w:t xml:space="preserve"> </w:t>
      </w:r>
      <w:proofErr w:type="spellStart"/>
      <w:r w:rsidRPr="00E057F9">
        <w:t>Bowlingow</w:t>
      </w:r>
      <w:r>
        <w:t>ego</w:t>
      </w:r>
      <w:proofErr w:type="spellEnd"/>
      <w:r w:rsidRPr="00E057F9">
        <w:t xml:space="preserve"> Olimpiad Specjalnych</w:t>
      </w:r>
      <w:r>
        <w:rPr>
          <w:rFonts w:ascii="Calibri" w:eastAsia="Times New Roman" w:hAnsi="Calibri" w:cs="Calibri"/>
          <w:color w:val="000000"/>
          <w:bdr w:val="none" w:sz="0" w:space="0" w:color="auto" w:frame="1"/>
        </w:rPr>
        <w:t xml:space="preserve">. </w:t>
      </w:r>
    </w:p>
    <w:p w14:paraId="21EC6968" w14:textId="77777777" w:rsidR="00D86FDA" w:rsidRDefault="00D86FDA" w:rsidP="00D86FDA"/>
    <w:p w14:paraId="0594802B" w14:textId="44829571" w:rsidR="00D86FDA" w:rsidRDefault="00D86FDA" w:rsidP="00D86FDA">
      <w:pPr>
        <w:jc w:val="both"/>
      </w:pPr>
      <w:r>
        <w:t>Zawodnicy będą rywalizować w kilku kategoriach wiekowych: 8-11 lat, 12-15 lat, 16-21 lat i w grupie powyżej 22 lat. Każdy zawodnik może startować w dwóch konkurencjach: indywidualnej i do wyboru: podwójnej lub drużynowej (4 zawodników).</w:t>
      </w:r>
    </w:p>
    <w:p w14:paraId="2D05ACBE" w14:textId="77777777" w:rsidR="00D86FDA" w:rsidRDefault="00D86FDA" w:rsidP="00D86FDA">
      <w:pPr>
        <w:jc w:val="both"/>
      </w:pPr>
    </w:p>
    <w:p w14:paraId="4DC0B490" w14:textId="6B0A0E70" w:rsidR="00D86FDA" w:rsidRDefault="00D86FDA" w:rsidP="00D86FDA">
      <w:pPr>
        <w:jc w:val="both"/>
      </w:pPr>
      <w:r w:rsidRPr="00773D12">
        <w:rPr>
          <w:i/>
          <w:iCs/>
        </w:rPr>
        <w:t>„Ogromnie cieszę się, że tym razem to Skarżysko-Kamienna gości tak wspaniałych sportowców. Wielka waleczność i serce do sportu zawitały do mojego rodzinnego miasta, a najbliższe wrześniowe dni wypełni szlachetna rywalizacja. Współzawodnictwo sportowe, jak nic innego, kształtuje charaktery ludzi, uczy zdrowej rywalizacji, ale także współdziałania potrzebnego w życiu. Kto wie, być może dla wielu udział w skarżyskim Turnieju przyczyni się do otwarcia drzwi dla kariery prawdziwego mistrza Bowlingu. Z pewnością będzie doskonałą okazją, by sprawdzić się w szlachetnej rywalizacji, ale też poznać siebie i własne możliwości”</w:t>
      </w:r>
      <w:r>
        <w:t xml:space="preserve"> – powiedział Andrzej Bętkowski, Marszałek Województwa Świętokrzyskiego. </w:t>
      </w:r>
    </w:p>
    <w:p w14:paraId="74DBD359" w14:textId="77777777" w:rsidR="00D86FDA" w:rsidRDefault="00D86FDA" w:rsidP="00D86FDA"/>
    <w:p w14:paraId="3047F1C6" w14:textId="09CDDF29" w:rsidR="00D86FDA" w:rsidRDefault="00D86FDA" w:rsidP="00D86FDA">
      <w:pPr>
        <w:jc w:val="both"/>
      </w:pPr>
      <w:r>
        <w:t xml:space="preserve">Turniej </w:t>
      </w:r>
      <w:proofErr w:type="spellStart"/>
      <w:r>
        <w:t>bowlingowy</w:t>
      </w:r>
      <w:proofErr w:type="spellEnd"/>
      <w:r>
        <w:t xml:space="preserve"> jest organizowany przez Olimpiady Specjalne</w:t>
      </w:r>
      <w:r w:rsidR="00480370">
        <w:t xml:space="preserve"> </w:t>
      </w:r>
      <w:r w:rsidRPr="00AE639C">
        <w:t xml:space="preserve">Świętokrzyskie, </w:t>
      </w:r>
      <w:r w:rsidR="00E27BA4" w:rsidRPr="00AE639C">
        <w:t>przy wsparciu Biura Narodowego</w:t>
      </w:r>
      <w:r w:rsidRPr="00AE639C">
        <w:t xml:space="preserve"> Olimpiad Specjaln</w:t>
      </w:r>
      <w:r w:rsidR="00E27BA4" w:rsidRPr="00AE639C">
        <w:t>ych</w:t>
      </w:r>
      <w:r w:rsidRPr="00AE639C">
        <w:t xml:space="preserve"> Polska</w:t>
      </w:r>
      <w:r w:rsidR="00E27BA4" w:rsidRPr="00AE639C">
        <w:t xml:space="preserve"> oraz dzięki finansowaniu </w:t>
      </w:r>
      <w:r w:rsidRPr="00AE639C">
        <w:t>Ministerstw</w:t>
      </w:r>
      <w:r w:rsidR="00E27BA4" w:rsidRPr="00AE639C">
        <w:t>a</w:t>
      </w:r>
      <w:r w:rsidRPr="00AE639C">
        <w:t xml:space="preserve"> Sportu, PFRON oraz Województw</w:t>
      </w:r>
      <w:r w:rsidR="00E27BA4" w:rsidRPr="00AE639C">
        <w:t>a</w:t>
      </w:r>
      <w:r w:rsidRPr="00AE639C">
        <w:t xml:space="preserve"> Świętokrzyskie</w:t>
      </w:r>
      <w:r w:rsidR="00E27BA4" w:rsidRPr="00AE639C">
        <w:t>go</w:t>
      </w:r>
      <w:r w:rsidRPr="00AE639C">
        <w:t xml:space="preserve"> i </w:t>
      </w:r>
      <w:r w:rsidR="00E27BA4" w:rsidRPr="00AE639C">
        <w:t xml:space="preserve">Gminy </w:t>
      </w:r>
      <w:r w:rsidRPr="00AE639C">
        <w:t xml:space="preserve">Skarżysko-Kamienna. Ze względu na sytuację epidemiczną w kraju wszystkie osoby uczestniczące w turnieju będą </w:t>
      </w:r>
      <w:r>
        <w:t xml:space="preserve">musiały podporządkować się obostrzeniom wynikającym z zasadach bezpieczeństwa dotyczących organizacji imprez sportowych. Wszyscy uczestnicy turnieju (zawodnicy + obsługa) muszą przekazać formularze o stanie zdrowia, nie posiadać żadnych </w:t>
      </w:r>
      <w:r>
        <w:lastRenderedPageBreak/>
        <w:t xml:space="preserve">oznak infekcji, nie być objętym kwarantanną ani nadzorem epidemiologicznym, a także posiadać własne wyposażenie ochronne (maski/przyłbice/osłony), poddać się procedurom badania temperatury i dostosować się do wymogów stałej dezynfekcji.  </w:t>
      </w:r>
    </w:p>
    <w:p w14:paraId="3AC7C986" w14:textId="77777777" w:rsidR="000A6C86" w:rsidRDefault="000A6C86" w:rsidP="00D86FDA">
      <w:pPr>
        <w:jc w:val="both"/>
      </w:pPr>
    </w:p>
    <w:p w14:paraId="5312F6E5" w14:textId="761A6D95" w:rsidR="00D86FDA" w:rsidRDefault="00091F5B" w:rsidP="00D86FDA">
      <w:pPr>
        <w:jc w:val="both"/>
      </w:pPr>
      <w:r>
        <w:t xml:space="preserve">Ceremonię otwarcia </w:t>
      </w:r>
      <w:r w:rsidR="00185675">
        <w:t>T</w:t>
      </w:r>
      <w:r>
        <w:t xml:space="preserve">urnieju uświetniły występy muzyczne. Jako </w:t>
      </w:r>
      <w:r w:rsidR="00185675">
        <w:t>pierw</w:t>
      </w:r>
      <w:r w:rsidR="000A6C86">
        <w:t>sza wystąpiła</w:t>
      </w:r>
      <w:r>
        <w:t xml:space="preserve"> Żaneta </w:t>
      </w:r>
      <w:proofErr w:type="spellStart"/>
      <w:r>
        <w:t>Siemiączko</w:t>
      </w:r>
      <w:proofErr w:type="spellEnd"/>
      <w:r>
        <w:t xml:space="preserve"> ze Stowarzyszenia „Tęcza” przy Warsztatach Terapii Zajęciowej Skarżysko-Kamienna</w:t>
      </w:r>
      <w:r w:rsidR="00185675">
        <w:t xml:space="preserve">, która bardzo nastrojowo zaśpiewała piosenki z </w:t>
      </w:r>
      <w:r>
        <w:t xml:space="preserve"> </w:t>
      </w:r>
      <w:r w:rsidR="00185675">
        <w:t>repertuaru m.in. Michała Bajora i Kasi Sobczyk. Po niej przyszedł czas na mocniejsze brzmienia. Na scenę weszli członkowie zespołu „Grześki”</w:t>
      </w:r>
      <w:r w:rsidR="000A6C86">
        <w:t xml:space="preserve">. </w:t>
      </w:r>
      <w:r w:rsidR="00185675">
        <w:t xml:space="preserve">To uczestnicy Warsztatów Terapii Zajęciowej w Jędrzejowie, którzy z „rockowym pazurem” wykonali utwory m.in. zespołu </w:t>
      </w:r>
      <w:proofErr w:type="spellStart"/>
      <w:r w:rsidR="00185675">
        <w:t>Manaam</w:t>
      </w:r>
      <w:proofErr w:type="spellEnd"/>
      <w:r w:rsidR="00185675">
        <w:t xml:space="preserve">, T-Love oraz </w:t>
      </w:r>
      <w:proofErr w:type="spellStart"/>
      <w:r w:rsidR="00185675">
        <w:t>Tabb&amp;Sound</w:t>
      </w:r>
      <w:proofErr w:type="spellEnd"/>
      <w:r w:rsidR="00185675">
        <w:t xml:space="preserve"> and Grace</w:t>
      </w:r>
      <w:r w:rsidR="000A6C86">
        <w:t>.</w:t>
      </w:r>
    </w:p>
    <w:p w14:paraId="47B66DDA" w14:textId="41316A53" w:rsidR="009D696D" w:rsidRDefault="009D696D" w:rsidP="00D86FDA">
      <w:pPr>
        <w:jc w:val="both"/>
      </w:pPr>
      <w:r>
        <w:t xml:space="preserve">Na koniec Ceremonii Otwarcia </w:t>
      </w:r>
      <w:r w:rsidRPr="00E057F9">
        <w:t>VI Ogólnopolski</w:t>
      </w:r>
      <w:r>
        <w:t>ego</w:t>
      </w:r>
      <w:r w:rsidRPr="00E057F9">
        <w:t xml:space="preserve"> Turniej</w:t>
      </w:r>
      <w:r>
        <w:t xml:space="preserve">u </w:t>
      </w:r>
      <w:proofErr w:type="spellStart"/>
      <w:r>
        <w:t>Bowlingowego</w:t>
      </w:r>
      <w:proofErr w:type="spellEnd"/>
      <w:r w:rsidRPr="00E057F9">
        <w:t xml:space="preserve"> Olimpiad Specjalnych</w:t>
      </w:r>
      <w:r>
        <w:t>, niebo na setki kolorów rozświetlił wspaniały pokaz sztucznych ogni.</w:t>
      </w:r>
    </w:p>
    <w:p w14:paraId="1996915A" w14:textId="77777777" w:rsidR="00D86FDA" w:rsidRDefault="00D86FDA" w:rsidP="00D86FDA">
      <w:pPr>
        <w:rPr>
          <w:b/>
          <w:bCs/>
        </w:rPr>
      </w:pPr>
    </w:p>
    <w:p w14:paraId="4052DB39" w14:textId="77777777" w:rsidR="00D86FDA" w:rsidRDefault="00D86FDA" w:rsidP="00D86FDA">
      <w:pPr>
        <w:rPr>
          <w:b/>
          <w:bCs/>
        </w:rPr>
      </w:pPr>
    </w:p>
    <w:p w14:paraId="45B0F605" w14:textId="77777777" w:rsidR="00D86FDA" w:rsidRDefault="00D86FDA" w:rsidP="00D86FDA">
      <w:pPr>
        <w:rPr>
          <w:b/>
          <w:bCs/>
        </w:rPr>
      </w:pPr>
      <w:r>
        <w:rPr>
          <w:b/>
          <w:bCs/>
        </w:rPr>
        <w:t>Program Turnieju:</w:t>
      </w:r>
    </w:p>
    <w:p w14:paraId="30DAEF44" w14:textId="77777777" w:rsidR="00D86FDA" w:rsidRDefault="00D86FDA" w:rsidP="00D86FDA">
      <w:pPr>
        <w:rPr>
          <w:rFonts w:ascii="Calibri" w:hAnsi="Calibri" w:cs="Calibri"/>
          <w:b/>
          <w:bCs/>
        </w:rPr>
      </w:pPr>
      <w:r>
        <w:rPr>
          <w:b/>
          <w:bCs/>
        </w:rPr>
        <w:t xml:space="preserve">17 września 2020 r. /czwartek/ </w:t>
      </w:r>
    </w:p>
    <w:p w14:paraId="5A19C830" w14:textId="77777777" w:rsidR="00D86FDA" w:rsidRDefault="00D86FDA" w:rsidP="00D86FDA">
      <w:pPr>
        <w:spacing w:line="253" w:lineRule="atLeast"/>
        <w:jc w:val="both"/>
      </w:pPr>
      <w:r>
        <w:t xml:space="preserve">13.00 – 17.00  </w:t>
      </w:r>
      <w:proofErr w:type="spellStart"/>
      <w:r>
        <w:t>preeliminacje</w:t>
      </w:r>
      <w:proofErr w:type="spellEnd"/>
      <w:r>
        <w:t xml:space="preserve">   </w:t>
      </w:r>
    </w:p>
    <w:p w14:paraId="2A21B407" w14:textId="77777777" w:rsidR="00D86FDA" w:rsidRDefault="00D86FDA" w:rsidP="00D86FDA">
      <w:pPr>
        <w:spacing w:line="253" w:lineRule="atLeast"/>
        <w:jc w:val="both"/>
      </w:pPr>
      <w:r>
        <w:t>18.00 – 19.00  Ceremonia Otwarcia Turnieju – hotel „</w:t>
      </w:r>
      <w:proofErr w:type="spellStart"/>
      <w:r>
        <w:t>Paradiso</w:t>
      </w:r>
      <w:proofErr w:type="spellEnd"/>
      <w:r>
        <w:t>”, Suchedniów</w:t>
      </w:r>
    </w:p>
    <w:p w14:paraId="6A043B2B" w14:textId="77777777" w:rsidR="00D86FDA" w:rsidRDefault="00D86FDA" w:rsidP="00D86FDA">
      <w:pPr>
        <w:spacing w:line="253" w:lineRule="atLeast"/>
        <w:jc w:val="both"/>
        <w:rPr>
          <w:b/>
          <w:bCs/>
        </w:rPr>
      </w:pPr>
    </w:p>
    <w:p w14:paraId="3F5EDD87" w14:textId="77777777" w:rsidR="00D86FDA" w:rsidRDefault="00D86FDA" w:rsidP="00D86FDA">
      <w:pPr>
        <w:spacing w:line="253" w:lineRule="atLeast"/>
        <w:jc w:val="both"/>
        <w:rPr>
          <w:b/>
          <w:bCs/>
        </w:rPr>
      </w:pPr>
      <w:r>
        <w:rPr>
          <w:b/>
          <w:bCs/>
        </w:rPr>
        <w:t xml:space="preserve">18 września 2020 r. /piątek/ </w:t>
      </w:r>
    </w:p>
    <w:p w14:paraId="35655604" w14:textId="77777777" w:rsidR="00D86FDA" w:rsidRDefault="00D86FDA" w:rsidP="00D86FDA">
      <w:pPr>
        <w:spacing w:line="253" w:lineRule="atLeast"/>
        <w:jc w:val="both"/>
      </w:pPr>
      <w:r>
        <w:t xml:space="preserve">9.00 – 18.00  zawody, finały   </w:t>
      </w:r>
    </w:p>
    <w:p w14:paraId="0BA1A65B" w14:textId="77777777" w:rsidR="00D86FDA" w:rsidRDefault="00D86FDA" w:rsidP="00D86FDA">
      <w:pPr>
        <w:spacing w:line="253" w:lineRule="atLeast"/>
        <w:jc w:val="both"/>
        <w:rPr>
          <w:b/>
          <w:bCs/>
        </w:rPr>
      </w:pPr>
    </w:p>
    <w:p w14:paraId="5377AECC" w14:textId="77777777" w:rsidR="00D86FDA" w:rsidRDefault="00D86FDA" w:rsidP="00D86FDA">
      <w:pPr>
        <w:spacing w:line="253" w:lineRule="atLeast"/>
        <w:jc w:val="both"/>
        <w:rPr>
          <w:b/>
          <w:bCs/>
        </w:rPr>
      </w:pPr>
      <w:r>
        <w:rPr>
          <w:b/>
          <w:bCs/>
        </w:rPr>
        <w:t xml:space="preserve">19 września 2020 r. /sobota/  </w:t>
      </w:r>
    </w:p>
    <w:p w14:paraId="3179BBBA" w14:textId="77777777" w:rsidR="00D86FDA" w:rsidRDefault="00D86FDA" w:rsidP="00D86FDA">
      <w:pPr>
        <w:spacing w:line="253" w:lineRule="atLeast"/>
        <w:jc w:val="both"/>
      </w:pPr>
      <w:r>
        <w:t xml:space="preserve">9.00 – 12.00 zawody, ceremonie dekoracji  </w:t>
      </w:r>
    </w:p>
    <w:p w14:paraId="26238C77" w14:textId="77777777" w:rsidR="00D86FDA" w:rsidRDefault="00D86FDA" w:rsidP="00D86FDA">
      <w:pPr>
        <w:spacing w:line="253" w:lineRule="atLeast"/>
        <w:jc w:val="both"/>
      </w:pPr>
      <w:r>
        <w:t>12.30 – 13.30 Ceremonia Zamknięcia</w:t>
      </w:r>
    </w:p>
    <w:p w14:paraId="3CD0660E" w14:textId="77777777" w:rsidR="00D86FDA" w:rsidRDefault="00D86FDA" w:rsidP="00D86FDA">
      <w:pPr>
        <w:spacing w:line="253" w:lineRule="atLeast"/>
        <w:jc w:val="both"/>
      </w:pPr>
    </w:p>
    <w:p w14:paraId="21E8031A" w14:textId="77777777" w:rsidR="00D86FDA" w:rsidRDefault="00D86FDA" w:rsidP="00D86FDA">
      <w:pPr>
        <w:spacing w:line="253" w:lineRule="atLeast"/>
        <w:jc w:val="both"/>
      </w:pPr>
      <w:r w:rsidRPr="00676D33">
        <w:rPr>
          <w:b/>
          <w:bCs/>
        </w:rPr>
        <w:t>Miejsce zawodów:</w:t>
      </w:r>
      <w:r>
        <w:t xml:space="preserve"> Kombinat Formy, ul. </w:t>
      </w:r>
      <w:proofErr w:type="spellStart"/>
      <w:r>
        <w:t>Rejowska</w:t>
      </w:r>
      <w:proofErr w:type="spellEnd"/>
      <w:r>
        <w:t xml:space="preserve"> 99, Skarżysko-Kamienna</w:t>
      </w:r>
    </w:p>
    <w:p w14:paraId="5CCBB205" w14:textId="77777777" w:rsidR="00D86FDA" w:rsidRDefault="00D86FDA" w:rsidP="00D86FDA">
      <w:pPr>
        <w:spacing w:line="253" w:lineRule="atLeast"/>
        <w:jc w:val="both"/>
      </w:pPr>
    </w:p>
    <w:p w14:paraId="0D793ECA" w14:textId="44045A28" w:rsidR="00D86FDA" w:rsidRPr="00606223" w:rsidRDefault="00D86FDA" w:rsidP="00D86FDA">
      <w:pPr>
        <w:spacing w:before="240"/>
        <w:jc w:val="both"/>
        <w:rPr>
          <w:rFonts w:cstheme="minorHAnsi"/>
          <w:i/>
          <w:iCs/>
          <w:szCs w:val="32"/>
        </w:rPr>
      </w:pPr>
      <w:r>
        <w:rPr>
          <w:rFonts w:cstheme="minorHAnsi"/>
          <w:i/>
          <w:iCs/>
          <w:szCs w:val="32"/>
        </w:rPr>
        <w:t xml:space="preserve">„Olimpiady Specjalne Polska to największa organizacja sportowa dla osób z niepełnosprawnością intelektualną. Oprócz działalności sportowej budujemy też wiedzę i świadomość społeczną na temat osób z niepełnosprawnością intelektualną. Dlatego zachęcamy do kibicowania naszym wyjątkowym sportowcom w </w:t>
      </w:r>
      <w:proofErr w:type="spellStart"/>
      <w:r>
        <w:rPr>
          <w:rFonts w:cstheme="minorHAnsi"/>
          <w:i/>
          <w:iCs/>
          <w:szCs w:val="32"/>
        </w:rPr>
        <w:t>Skarżysku-Kamienne</w:t>
      </w:r>
      <w:r w:rsidR="00B068AD">
        <w:rPr>
          <w:rFonts w:cstheme="minorHAnsi"/>
          <w:i/>
          <w:iCs/>
          <w:szCs w:val="32"/>
        </w:rPr>
        <w:t>j</w:t>
      </w:r>
      <w:proofErr w:type="spellEnd"/>
      <w:r w:rsidR="00B068AD">
        <w:rPr>
          <w:rFonts w:cstheme="minorHAnsi"/>
          <w:i/>
          <w:iCs/>
          <w:szCs w:val="32"/>
        </w:rPr>
        <w:t xml:space="preserve"> </w:t>
      </w:r>
      <w:r>
        <w:rPr>
          <w:rFonts w:cstheme="minorHAnsi"/>
          <w:i/>
          <w:iCs/>
          <w:szCs w:val="32"/>
        </w:rPr>
        <w:t xml:space="preserve">i na innych arenach w kraju, za granicą. Nasi sportowcy pokazują wspaniałą, sportową postawę i są inspiracją dla wszystkich. Możemy nauczyć się od nich prawdziwej rywalizacji w duchu szacunku i tolerancji, czego dowodem są efekty naszej wspólnej 35-letniej pracy w Polsce, we wszystkich oddziałach Olimpiad Specjalnych” </w:t>
      </w:r>
      <w:r w:rsidRPr="00773D12">
        <w:rPr>
          <w:rFonts w:cstheme="minorHAnsi"/>
          <w:szCs w:val="32"/>
        </w:rPr>
        <w:t xml:space="preserve">- </w:t>
      </w:r>
      <w:r w:rsidR="00457FD5" w:rsidRPr="00773D12">
        <w:rPr>
          <w:rFonts w:cstheme="minorHAnsi"/>
          <w:szCs w:val="32"/>
        </w:rPr>
        <w:t>podkreśl</w:t>
      </w:r>
      <w:r w:rsidR="00457FD5">
        <w:rPr>
          <w:rFonts w:cstheme="minorHAnsi"/>
          <w:szCs w:val="32"/>
        </w:rPr>
        <w:t xml:space="preserve">iła </w:t>
      </w:r>
      <w:r>
        <w:rPr>
          <w:rFonts w:cstheme="minorHAnsi"/>
          <w:szCs w:val="32"/>
        </w:rPr>
        <w:t>Joanna Styczeń-Lasocka, Dyrektor Generalna Olimpiad Specjalnych Polska.</w:t>
      </w:r>
    </w:p>
    <w:p w14:paraId="7F6A7E1B" w14:textId="77777777" w:rsidR="00D86FDA" w:rsidRDefault="00D86FDA" w:rsidP="00D86FDA">
      <w:pPr>
        <w:spacing w:line="276" w:lineRule="auto"/>
        <w:jc w:val="center"/>
        <w:rPr>
          <w:rFonts w:cstheme="minorHAnsi"/>
          <w:color w:val="262626" w:themeColor="text1" w:themeTint="D9"/>
        </w:rPr>
      </w:pPr>
    </w:p>
    <w:p w14:paraId="3374D0E3" w14:textId="77777777" w:rsidR="00D86FDA" w:rsidRDefault="00D86FDA" w:rsidP="00D86FDA">
      <w:pPr>
        <w:spacing w:line="276" w:lineRule="auto"/>
        <w:jc w:val="center"/>
        <w:rPr>
          <w:rFonts w:cstheme="minorHAnsi"/>
          <w:color w:val="262626" w:themeColor="text1" w:themeTint="D9"/>
          <w:sz w:val="22"/>
          <w:szCs w:val="22"/>
        </w:rPr>
      </w:pPr>
      <w:r>
        <w:rPr>
          <w:rFonts w:cstheme="minorHAnsi"/>
          <w:color w:val="262626" w:themeColor="text1" w:themeTint="D9"/>
          <w:sz w:val="22"/>
          <w:szCs w:val="22"/>
        </w:rPr>
        <w:t>***</w:t>
      </w:r>
    </w:p>
    <w:p w14:paraId="237E70B4" w14:textId="77777777" w:rsidR="00D86FDA" w:rsidRDefault="00D86FDA" w:rsidP="00D86FDA">
      <w:pPr>
        <w:spacing w:line="276" w:lineRule="auto"/>
        <w:jc w:val="both"/>
        <w:rPr>
          <w:rFonts w:cstheme="minorHAnsi"/>
          <w:color w:val="262626" w:themeColor="text1" w:themeTint="D9"/>
          <w:sz w:val="22"/>
          <w:szCs w:val="22"/>
        </w:rPr>
      </w:pPr>
      <w:r>
        <w:rPr>
          <w:rFonts w:cstheme="minorHAnsi"/>
          <w:color w:val="262626" w:themeColor="text1" w:themeTint="D9"/>
          <w:sz w:val="22"/>
          <w:szCs w:val="22"/>
        </w:rPr>
        <w:t xml:space="preserve">Olimpiady Specjalne są jednym z trzech filarów ruchu olimpijskiego na świecie – obok Igrzysk Olimpijskich i Paraolimpiady – ruchem sportowym, dedykowanym osobom z niepełnosprawnością intelektualną. Olimpiady Specjalne zrzeszają ponad </w:t>
      </w:r>
      <w:r>
        <w:rPr>
          <w:rFonts w:cstheme="minorHAnsi"/>
          <w:b/>
          <w:bCs/>
          <w:color w:val="262626" w:themeColor="text1" w:themeTint="D9"/>
          <w:sz w:val="22"/>
          <w:szCs w:val="22"/>
        </w:rPr>
        <w:t>5,3 miliona sportowców</w:t>
      </w:r>
      <w:r>
        <w:rPr>
          <w:rFonts w:cstheme="minorHAnsi"/>
          <w:color w:val="262626" w:themeColor="text1" w:themeTint="D9"/>
          <w:sz w:val="22"/>
          <w:szCs w:val="22"/>
        </w:rPr>
        <w:t xml:space="preserve"> reprezentujących 32 </w:t>
      </w:r>
      <w:r>
        <w:rPr>
          <w:rFonts w:cstheme="minorHAnsi"/>
          <w:color w:val="262626" w:themeColor="text1" w:themeTint="D9"/>
          <w:sz w:val="22"/>
          <w:szCs w:val="22"/>
        </w:rPr>
        <w:lastRenderedPageBreak/>
        <w:t xml:space="preserve">dyscypliny sportowe z ponad </w:t>
      </w:r>
      <w:r>
        <w:rPr>
          <w:rFonts w:cstheme="minorHAnsi"/>
          <w:b/>
          <w:bCs/>
          <w:color w:val="262626" w:themeColor="text1" w:themeTint="D9"/>
          <w:sz w:val="22"/>
          <w:szCs w:val="22"/>
        </w:rPr>
        <w:t>190 krajów</w:t>
      </w:r>
      <w:r>
        <w:rPr>
          <w:rFonts w:cstheme="minorHAnsi"/>
          <w:color w:val="262626" w:themeColor="text1" w:themeTint="D9"/>
          <w:sz w:val="22"/>
          <w:szCs w:val="22"/>
        </w:rPr>
        <w:t>. Olimpiady Specjalne są oficjalnie uznane przez Międzynarodowy Komitet Olimpijski. </w:t>
      </w:r>
    </w:p>
    <w:p w14:paraId="2687FA9E" w14:textId="075E5979" w:rsidR="00D86FDA" w:rsidRDefault="00D86FDA" w:rsidP="00D86FDA">
      <w:pPr>
        <w:spacing w:line="276" w:lineRule="auto"/>
        <w:jc w:val="both"/>
        <w:rPr>
          <w:rFonts w:cstheme="minorHAnsi"/>
          <w:color w:val="262626" w:themeColor="text1" w:themeTint="D9"/>
          <w:sz w:val="22"/>
          <w:szCs w:val="22"/>
        </w:rPr>
      </w:pPr>
      <w:r>
        <w:rPr>
          <w:rFonts w:cstheme="minorHAnsi"/>
          <w:color w:val="262626" w:themeColor="text1" w:themeTint="D9"/>
          <w:sz w:val="22"/>
          <w:szCs w:val="22"/>
        </w:rPr>
        <w:t xml:space="preserve">Polska była pierwszym krajem Europy Środkowo-Wschodniej, w którym ruch Olimpiad Specjalnych rozpoczął działalność, na początku lat osiemdziesiątych. </w:t>
      </w:r>
      <w:r>
        <w:rPr>
          <w:rFonts w:cstheme="minorHAnsi"/>
          <w:b/>
          <w:bCs/>
          <w:color w:val="262626" w:themeColor="text1" w:themeTint="D9"/>
          <w:sz w:val="22"/>
          <w:szCs w:val="22"/>
        </w:rPr>
        <w:t>W 2020 roku Olimpiady Specjalne obchodzą 35-lecie swojej obecności w Polsce.</w:t>
      </w:r>
      <w:r>
        <w:rPr>
          <w:rFonts w:cstheme="minorHAnsi"/>
          <w:color w:val="262626" w:themeColor="text1" w:themeTint="D9"/>
          <w:sz w:val="22"/>
          <w:szCs w:val="22"/>
        </w:rPr>
        <w:t xml:space="preserve"> W naszym kraju Olimpiady Specjalne to ponad </w:t>
      </w:r>
      <w:r>
        <w:rPr>
          <w:rFonts w:cstheme="minorHAnsi"/>
          <w:b/>
          <w:bCs/>
          <w:color w:val="262626" w:themeColor="text1" w:themeTint="D9"/>
          <w:sz w:val="22"/>
          <w:szCs w:val="22"/>
        </w:rPr>
        <w:t>17 tysięcy zawodników</w:t>
      </w:r>
      <w:r>
        <w:rPr>
          <w:rFonts w:cstheme="minorHAnsi"/>
          <w:color w:val="262626" w:themeColor="text1" w:themeTint="D9"/>
          <w:sz w:val="22"/>
          <w:szCs w:val="22"/>
        </w:rPr>
        <w:t xml:space="preserve">, </w:t>
      </w:r>
      <w:r>
        <w:rPr>
          <w:rFonts w:cstheme="minorHAnsi"/>
          <w:b/>
          <w:bCs/>
          <w:color w:val="262626" w:themeColor="text1" w:themeTint="D9"/>
          <w:sz w:val="22"/>
          <w:szCs w:val="22"/>
        </w:rPr>
        <w:t>1,5 tysiąca trenerów</w:t>
      </w:r>
      <w:r>
        <w:rPr>
          <w:rFonts w:cstheme="minorHAnsi"/>
          <w:color w:val="262626" w:themeColor="text1" w:themeTint="D9"/>
          <w:sz w:val="22"/>
          <w:szCs w:val="22"/>
        </w:rPr>
        <w:t xml:space="preserve"> i </w:t>
      </w:r>
      <w:r>
        <w:rPr>
          <w:rFonts w:cstheme="minorHAnsi"/>
          <w:b/>
          <w:bCs/>
          <w:color w:val="262626" w:themeColor="text1" w:themeTint="D9"/>
          <w:sz w:val="22"/>
          <w:szCs w:val="22"/>
        </w:rPr>
        <w:t>4 tysiące wolontariuszy</w:t>
      </w:r>
      <w:r>
        <w:rPr>
          <w:rFonts w:cstheme="minorHAnsi"/>
          <w:color w:val="262626" w:themeColor="text1" w:themeTint="D9"/>
          <w:sz w:val="22"/>
          <w:szCs w:val="22"/>
        </w:rPr>
        <w:t xml:space="preserve"> zrzeszonych w 507 klubach w 18 Oddziałach Regionalnych, którymi kieruje Biuro Narodowe. Ambasadorami Olimpiad Specjalnych Polska są wybitne postaci sportu, kultury, polityki i mediów, m.in.:</w:t>
      </w:r>
      <w:r>
        <w:rPr>
          <w:rFonts w:cstheme="minorHAnsi"/>
          <w:b/>
          <w:bCs/>
          <w:color w:val="262626" w:themeColor="text1" w:themeTint="D9"/>
          <w:sz w:val="22"/>
          <w:szCs w:val="22"/>
        </w:rPr>
        <w:t xml:space="preserve"> Tomasz Wolny, Marcelina Zawadzka, Joanna Jędrzejczyk, Paulina Krupińska, Ewelina Lisowska, Piotr Adamczyk, Kinga Baranowska, Mariusz Fyrstenberg, Roman Kosecki, Łukasz Kubot, Jakub Wesołowski, Andrzej Wrona, Grzegorz Tkaczyk, Zygmunt </w:t>
      </w:r>
      <w:proofErr w:type="spellStart"/>
      <w:r>
        <w:rPr>
          <w:rFonts w:cstheme="minorHAnsi"/>
          <w:b/>
          <w:bCs/>
          <w:color w:val="262626" w:themeColor="text1" w:themeTint="D9"/>
          <w:sz w:val="22"/>
          <w:szCs w:val="22"/>
        </w:rPr>
        <w:t>Chajzer</w:t>
      </w:r>
      <w:proofErr w:type="spellEnd"/>
      <w:r>
        <w:rPr>
          <w:rFonts w:cstheme="minorHAnsi"/>
          <w:b/>
          <w:bCs/>
          <w:color w:val="262626" w:themeColor="text1" w:themeTint="D9"/>
          <w:sz w:val="22"/>
          <w:szCs w:val="22"/>
        </w:rPr>
        <w:t xml:space="preserve">, Marcin Matkowski, Michał Olszański, Cezary Pazura, Andrzej Supron, Michał </w:t>
      </w:r>
      <w:proofErr w:type="spellStart"/>
      <w:r>
        <w:rPr>
          <w:rFonts w:cstheme="minorHAnsi"/>
          <w:b/>
          <w:bCs/>
          <w:color w:val="262626" w:themeColor="text1" w:themeTint="D9"/>
          <w:sz w:val="22"/>
          <w:szCs w:val="22"/>
        </w:rPr>
        <w:t>Żewłakow</w:t>
      </w:r>
      <w:proofErr w:type="spellEnd"/>
      <w:r>
        <w:rPr>
          <w:rFonts w:cstheme="minorHAnsi"/>
          <w:b/>
          <w:bCs/>
          <w:color w:val="262626" w:themeColor="text1" w:themeTint="D9"/>
          <w:sz w:val="22"/>
          <w:szCs w:val="22"/>
        </w:rPr>
        <w:t xml:space="preserve">, Paweł </w:t>
      </w:r>
      <w:proofErr w:type="spellStart"/>
      <w:r>
        <w:rPr>
          <w:rFonts w:cstheme="minorHAnsi"/>
          <w:b/>
          <w:bCs/>
          <w:color w:val="262626" w:themeColor="text1" w:themeTint="D9"/>
          <w:sz w:val="22"/>
          <w:szCs w:val="22"/>
        </w:rPr>
        <w:t>Papke</w:t>
      </w:r>
      <w:proofErr w:type="spellEnd"/>
      <w:r>
        <w:rPr>
          <w:rFonts w:cstheme="minorHAnsi"/>
          <w:b/>
          <w:bCs/>
          <w:color w:val="262626" w:themeColor="text1" w:themeTint="D9"/>
          <w:sz w:val="22"/>
          <w:szCs w:val="22"/>
        </w:rPr>
        <w:t xml:space="preserve">, Sebastian Świderski, Monika Pyrek, Magdalena </w:t>
      </w:r>
      <w:proofErr w:type="spellStart"/>
      <w:r>
        <w:rPr>
          <w:rFonts w:cstheme="minorHAnsi"/>
          <w:b/>
          <w:bCs/>
          <w:color w:val="262626" w:themeColor="text1" w:themeTint="D9"/>
          <w:sz w:val="22"/>
          <w:szCs w:val="22"/>
        </w:rPr>
        <w:t>Różczka</w:t>
      </w:r>
      <w:proofErr w:type="spellEnd"/>
      <w:r>
        <w:rPr>
          <w:rFonts w:cstheme="minorHAnsi"/>
          <w:b/>
          <w:bCs/>
          <w:color w:val="262626" w:themeColor="text1" w:themeTint="D9"/>
          <w:sz w:val="22"/>
          <w:szCs w:val="22"/>
        </w:rPr>
        <w:t>.</w:t>
      </w:r>
      <w:r w:rsidR="00500F90">
        <w:rPr>
          <w:rFonts w:cstheme="minorHAnsi"/>
          <w:b/>
          <w:bCs/>
          <w:color w:val="262626" w:themeColor="text1" w:themeTint="D9"/>
          <w:sz w:val="22"/>
          <w:szCs w:val="22"/>
        </w:rPr>
        <w:t xml:space="preserve"> </w:t>
      </w:r>
      <w:r>
        <w:rPr>
          <w:rFonts w:cstheme="minorHAnsi"/>
          <w:color w:val="262626" w:themeColor="text1" w:themeTint="D9"/>
          <w:sz w:val="22"/>
          <w:szCs w:val="22"/>
        </w:rPr>
        <w:t xml:space="preserve">Olimpiady Specjalne Polska są objęte Honorowym Patronatem Małżonki Prezydenta RP, </w:t>
      </w:r>
      <w:r>
        <w:rPr>
          <w:rFonts w:cstheme="minorHAnsi"/>
          <w:b/>
          <w:bCs/>
          <w:color w:val="262626" w:themeColor="text1" w:themeTint="D9"/>
          <w:sz w:val="22"/>
          <w:szCs w:val="22"/>
        </w:rPr>
        <w:t xml:space="preserve">Agaty </w:t>
      </w:r>
      <w:proofErr w:type="spellStart"/>
      <w:r>
        <w:rPr>
          <w:rFonts w:cstheme="minorHAnsi"/>
          <w:b/>
          <w:bCs/>
          <w:color w:val="262626" w:themeColor="text1" w:themeTint="D9"/>
          <w:sz w:val="22"/>
          <w:szCs w:val="22"/>
        </w:rPr>
        <w:t>Kornhauser</w:t>
      </w:r>
      <w:proofErr w:type="spellEnd"/>
      <w:r>
        <w:rPr>
          <w:rFonts w:cstheme="minorHAnsi"/>
          <w:b/>
          <w:bCs/>
          <w:color w:val="262626" w:themeColor="text1" w:themeTint="D9"/>
          <w:sz w:val="22"/>
          <w:szCs w:val="22"/>
        </w:rPr>
        <w:t>-Dudy. </w:t>
      </w:r>
    </w:p>
    <w:p w14:paraId="49A6599D" w14:textId="3E2523DB" w:rsidR="00D86FDA" w:rsidRDefault="00D86FDA" w:rsidP="00D86FDA">
      <w:pPr>
        <w:spacing w:line="276" w:lineRule="auto"/>
        <w:jc w:val="both"/>
        <w:rPr>
          <w:rFonts w:cstheme="minorHAnsi"/>
          <w:color w:val="262626" w:themeColor="text1" w:themeTint="D9"/>
          <w:sz w:val="22"/>
          <w:szCs w:val="22"/>
        </w:rPr>
      </w:pPr>
      <w:r w:rsidRPr="00AE639C">
        <w:rPr>
          <w:rFonts w:cstheme="minorHAnsi"/>
          <w:b/>
          <w:bCs/>
          <w:sz w:val="22"/>
          <w:szCs w:val="22"/>
        </w:rPr>
        <w:t xml:space="preserve">W </w:t>
      </w:r>
      <w:r w:rsidR="00E27BA4" w:rsidRPr="00AE639C">
        <w:rPr>
          <w:rFonts w:cstheme="minorHAnsi"/>
          <w:b/>
          <w:bCs/>
          <w:sz w:val="22"/>
          <w:szCs w:val="22"/>
        </w:rPr>
        <w:t xml:space="preserve">2020 </w:t>
      </w:r>
      <w:r w:rsidRPr="00AE639C">
        <w:rPr>
          <w:rFonts w:cstheme="minorHAnsi"/>
          <w:b/>
          <w:bCs/>
          <w:sz w:val="22"/>
          <w:szCs w:val="22"/>
        </w:rPr>
        <w:t>roku Olimpiady Specjalne obchodz</w:t>
      </w:r>
      <w:r w:rsidR="00E27BA4" w:rsidRPr="00AE639C">
        <w:rPr>
          <w:rFonts w:cstheme="minorHAnsi"/>
          <w:b/>
          <w:bCs/>
          <w:sz w:val="22"/>
          <w:szCs w:val="22"/>
        </w:rPr>
        <w:t>ą</w:t>
      </w:r>
      <w:r w:rsidRPr="00AE639C">
        <w:rPr>
          <w:rFonts w:cstheme="minorHAnsi"/>
          <w:b/>
          <w:bCs/>
          <w:sz w:val="22"/>
          <w:szCs w:val="22"/>
        </w:rPr>
        <w:t xml:space="preserve"> jubileusz </w:t>
      </w:r>
      <w:r w:rsidR="00E27BA4" w:rsidRPr="00AE639C">
        <w:rPr>
          <w:rFonts w:cstheme="minorHAnsi"/>
          <w:b/>
          <w:bCs/>
          <w:sz w:val="22"/>
          <w:szCs w:val="22"/>
        </w:rPr>
        <w:t>35</w:t>
      </w:r>
      <w:r w:rsidRPr="00AE639C">
        <w:rPr>
          <w:rFonts w:cstheme="minorHAnsi"/>
          <w:b/>
          <w:bCs/>
          <w:sz w:val="22"/>
          <w:szCs w:val="22"/>
        </w:rPr>
        <w:t xml:space="preserve">-lecia </w:t>
      </w:r>
      <w:r w:rsidR="00E27BA4" w:rsidRPr="00AE639C">
        <w:rPr>
          <w:rFonts w:cstheme="minorHAnsi"/>
          <w:b/>
          <w:bCs/>
          <w:sz w:val="22"/>
          <w:szCs w:val="22"/>
        </w:rPr>
        <w:t>w Polsce</w:t>
      </w:r>
      <w:r w:rsidRPr="00AE639C">
        <w:rPr>
          <w:rFonts w:cstheme="minorHAnsi"/>
          <w:b/>
          <w:bCs/>
          <w:sz w:val="22"/>
          <w:szCs w:val="22"/>
        </w:rPr>
        <w:t xml:space="preserve">. Dzięki </w:t>
      </w:r>
      <w:r>
        <w:rPr>
          <w:rFonts w:cstheme="minorHAnsi"/>
          <w:b/>
          <w:bCs/>
          <w:color w:val="262626" w:themeColor="text1" w:themeTint="D9"/>
          <w:sz w:val="22"/>
          <w:szCs w:val="22"/>
        </w:rPr>
        <w:t>wsparciu Państwowego Funduszu Rehabilitacji Osób Niepełnosprawnych i Ministerstwa Sportu i Turystyki</w:t>
      </w:r>
      <w:r>
        <w:rPr>
          <w:rFonts w:cstheme="minorHAnsi"/>
          <w:color w:val="262626" w:themeColor="text1" w:themeTint="D9"/>
          <w:sz w:val="22"/>
          <w:szCs w:val="22"/>
        </w:rPr>
        <w:t xml:space="preserve"> prowadzona jest </w:t>
      </w:r>
      <w:r>
        <w:rPr>
          <w:rFonts w:cstheme="minorHAnsi"/>
          <w:b/>
          <w:bCs/>
          <w:color w:val="262626" w:themeColor="text1" w:themeTint="D9"/>
          <w:sz w:val="22"/>
          <w:szCs w:val="22"/>
        </w:rPr>
        <w:t>kampania #GrajmyRazem, której c</w:t>
      </w:r>
      <w:r>
        <w:rPr>
          <w:rFonts w:cstheme="minorHAnsi"/>
          <w:color w:val="262626" w:themeColor="text1" w:themeTint="D9"/>
          <w:sz w:val="22"/>
          <w:szCs w:val="22"/>
        </w:rPr>
        <w:t xml:space="preserve">elem jest </w:t>
      </w:r>
      <w:r>
        <w:rPr>
          <w:rFonts w:cstheme="minorHAnsi"/>
          <w:b/>
          <w:bCs/>
          <w:color w:val="262626" w:themeColor="text1" w:themeTint="D9"/>
          <w:sz w:val="22"/>
          <w:szCs w:val="22"/>
        </w:rPr>
        <w:t>zachęcenie Polaków do otwartości, akceptacji różnorodności, kibicowania sportowcom Olimpiad Specjalnych</w:t>
      </w:r>
      <w:r>
        <w:rPr>
          <w:rFonts w:cstheme="minorHAnsi"/>
          <w:color w:val="262626" w:themeColor="text1" w:themeTint="D9"/>
          <w:sz w:val="22"/>
          <w:szCs w:val="22"/>
        </w:rPr>
        <w:t xml:space="preserve"> na arenach sportowych oraz uzmysłowienie Im, że Olimpiady Specjalne są trzecim filarem ruchu olimpijskiego, a sportowcy z niepełnosprawnością intelektualną, tak jak pełnosprawni olimpijczycy i paraolimpijczycy reprezentują nasz kraj i zdobywają dla nas medale. #GrajmyRazem to reklamy prasowe, outdoorowe, telewizyjne, które pokazują pozytywny wizerunek naszych zawodników w życiu codziennym i sportowym.</w:t>
      </w:r>
    </w:p>
    <w:p w14:paraId="0DC8AA30" w14:textId="77777777" w:rsidR="00D86FDA" w:rsidRDefault="00D86FDA" w:rsidP="00D86FDA">
      <w:pPr>
        <w:spacing w:line="276" w:lineRule="auto"/>
        <w:jc w:val="both"/>
        <w:rPr>
          <w:rFonts w:cstheme="minorHAnsi"/>
          <w:color w:val="262626" w:themeColor="text1" w:themeTint="D9"/>
          <w:sz w:val="22"/>
          <w:szCs w:val="22"/>
        </w:rPr>
      </w:pPr>
    </w:p>
    <w:p w14:paraId="6635B838" w14:textId="77777777" w:rsidR="00D86FDA" w:rsidRDefault="00D86FDA" w:rsidP="00D86FDA">
      <w:pPr>
        <w:spacing w:line="276" w:lineRule="auto"/>
        <w:jc w:val="both"/>
        <w:rPr>
          <w:rFonts w:cstheme="minorHAnsi"/>
          <w:color w:val="262626" w:themeColor="text1" w:themeTint="D9"/>
          <w:sz w:val="22"/>
          <w:szCs w:val="22"/>
        </w:rPr>
      </w:pPr>
      <w:r>
        <w:rPr>
          <w:rFonts w:cstheme="minorHAnsi"/>
          <w:color w:val="262626" w:themeColor="text1" w:themeTint="D9"/>
          <w:sz w:val="22"/>
          <w:szCs w:val="22"/>
        </w:rPr>
        <w:t xml:space="preserve">Sponsorem Strategicznym Olimpiad Specjalnych Polska jest </w:t>
      </w:r>
      <w:r>
        <w:rPr>
          <w:rFonts w:cstheme="minorHAnsi"/>
          <w:b/>
          <w:color w:val="262626" w:themeColor="text1" w:themeTint="D9"/>
          <w:sz w:val="22"/>
          <w:szCs w:val="22"/>
        </w:rPr>
        <w:t>Tauron Polska Energia</w:t>
      </w:r>
      <w:r>
        <w:rPr>
          <w:rFonts w:cstheme="minorHAnsi"/>
          <w:color w:val="262626" w:themeColor="text1" w:themeTint="D9"/>
          <w:sz w:val="22"/>
          <w:szCs w:val="22"/>
        </w:rPr>
        <w:t xml:space="preserve">, a Sponsorem Głównym – </w:t>
      </w:r>
      <w:proofErr w:type="spellStart"/>
      <w:r>
        <w:rPr>
          <w:rFonts w:cstheme="minorHAnsi"/>
          <w:b/>
          <w:color w:val="262626" w:themeColor="text1" w:themeTint="D9"/>
          <w:sz w:val="22"/>
          <w:szCs w:val="22"/>
        </w:rPr>
        <w:t>Huawei</w:t>
      </w:r>
      <w:proofErr w:type="spellEnd"/>
      <w:r>
        <w:rPr>
          <w:rFonts w:cstheme="minorHAnsi"/>
          <w:color w:val="262626" w:themeColor="text1" w:themeTint="D9"/>
          <w:sz w:val="22"/>
          <w:szCs w:val="22"/>
        </w:rPr>
        <w:t>.</w:t>
      </w:r>
    </w:p>
    <w:p w14:paraId="35E932CE" w14:textId="77777777" w:rsidR="00D86FDA" w:rsidRDefault="00D86FDA" w:rsidP="00D86FDA">
      <w:pPr>
        <w:spacing w:line="276" w:lineRule="auto"/>
        <w:jc w:val="both"/>
        <w:rPr>
          <w:rFonts w:cstheme="minorHAnsi"/>
          <w:color w:val="262626" w:themeColor="text1" w:themeTint="D9"/>
          <w:sz w:val="22"/>
          <w:szCs w:val="22"/>
        </w:rPr>
      </w:pPr>
    </w:p>
    <w:p w14:paraId="4E4EE958" w14:textId="77777777" w:rsidR="00D86FDA" w:rsidRDefault="00D86FDA" w:rsidP="00D86FDA">
      <w:pPr>
        <w:spacing w:line="276" w:lineRule="auto"/>
        <w:jc w:val="both"/>
        <w:rPr>
          <w:rFonts w:cstheme="minorHAnsi"/>
          <w:color w:val="262626" w:themeColor="text1" w:themeTint="D9"/>
          <w:sz w:val="22"/>
          <w:szCs w:val="22"/>
        </w:rPr>
      </w:pPr>
      <w:r>
        <w:rPr>
          <w:rFonts w:cstheme="minorHAnsi"/>
          <w:color w:val="262626" w:themeColor="text1" w:themeTint="D9"/>
          <w:sz w:val="22"/>
          <w:szCs w:val="22"/>
        </w:rPr>
        <w:t>W Polsce żyje około 1,2 mln osób z niepełnosprawnością intelektualną. Jedną z misji Olimpiad Specjalnych jest uświadomienie i udowodnienie wszystkim Polakom, że włączenie tej grupy do codziennego funkcjonowania społeczeństwa przynosi ogromne korzyści obu stronom. </w:t>
      </w:r>
    </w:p>
    <w:p w14:paraId="445AAD02" w14:textId="77777777" w:rsidR="00D86FDA" w:rsidRDefault="00D86FDA" w:rsidP="00D86FDA">
      <w:pPr>
        <w:spacing w:line="276" w:lineRule="auto"/>
        <w:jc w:val="both"/>
        <w:rPr>
          <w:rFonts w:cstheme="minorHAnsi"/>
          <w:color w:val="262626" w:themeColor="text1" w:themeTint="D9"/>
        </w:rPr>
      </w:pPr>
    </w:p>
    <w:p w14:paraId="65AC0FF9" w14:textId="77777777" w:rsidR="00D86FDA" w:rsidRDefault="00D86FDA" w:rsidP="00D86FDA">
      <w:pPr>
        <w:spacing w:line="276" w:lineRule="auto"/>
        <w:jc w:val="both"/>
        <w:rPr>
          <w:rFonts w:cstheme="minorHAnsi"/>
          <w:color w:val="262626" w:themeColor="text1" w:themeTint="D9"/>
        </w:rPr>
      </w:pPr>
      <w:r>
        <w:rPr>
          <w:rFonts w:cstheme="minorHAnsi"/>
          <w:color w:val="262626" w:themeColor="text1" w:themeTint="D9"/>
          <w:sz w:val="22"/>
          <w:szCs w:val="22"/>
        </w:rPr>
        <w:t xml:space="preserve">Informacja prasowa dostępna w </w:t>
      </w:r>
      <w:proofErr w:type="spellStart"/>
      <w:r>
        <w:rPr>
          <w:rFonts w:cstheme="minorHAnsi"/>
          <w:color w:val="262626" w:themeColor="text1" w:themeTint="D9"/>
          <w:sz w:val="22"/>
          <w:szCs w:val="22"/>
        </w:rPr>
        <w:t>press</w:t>
      </w:r>
      <w:proofErr w:type="spellEnd"/>
      <w:r>
        <w:rPr>
          <w:rFonts w:cstheme="minorHAnsi"/>
          <w:color w:val="262626" w:themeColor="text1" w:themeTint="D9"/>
          <w:sz w:val="22"/>
          <w:szCs w:val="22"/>
        </w:rPr>
        <w:t xml:space="preserve"> </w:t>
      </w:r>
      <w:proofErr w:type="spellStart"/>
      <w:r>
        <w:rPr>
          <w:rFonts w:cstheme="minorHAnsi"/>
          <w:color w:val="262626" w:themeColor="text1" w:themeTint="D9"/>
          <w:sz w:val="22"/>
          <w:szCs w:val="22"/>
        </w:rPr>
        <w:t>room’ie</w:t>
      </w:r>
      <w:proofErr w:type="spellEnd"/>
      <w:r>
        <w:rPr>
          <w:rFonts w:cstheme="minorHAnsi"/>
          <w:color w:val="262626" w:themeColor="text1" w:themeTint="D9"/>
          <w:sz w:val="22"/>
          <w:szCs w:val="22"/>
        </w:rPr>
        <w:t xml:space="preserve"> Olimpiad Specjalnych Polska: </w:t>
      </w:r>
    </w:p>
    <w:p w14:paraId="14EDB307" w14:textId="77777777" w:rsidR="00D86FDA" w:rsidRDefault="008D15C1" w:rsidP="00D86FDA">
      <w:pPr>
        <w:spacing w:line="276" w:lineRule="auto"/>
        <w:jc w:val="both"/>
        <w:rPr>
          <w:rFonts w:cstheme="minorHAnsi"/>
          <w:color w:val="262626" w:themeColor="text1" w:themeTint="D9"/>
          <w:sz w:val="22"/>
          <w:szCs w:val="22"/>
        </w:rPr>
      </w:pPr>
      <w:hyperlink r:id="rId7" w:history="1">
        <w:r w:rsidR="00D86FDA" w:rsidRPr="00CF02F2">
          <w:rPr>
            <w:rStyle w:val="Hipercze"/>
            <w:rFonts w:cstheme="minorHAnsi"/>
          </w:rPr>
          <w:t>http://olimpiadyspecjalne.pl/press-room</w:t>
        </w:r>
      </w:hyperlink>
      <w:r w:rsidR="00D86FDA">
        <w:rPr>
          <w:rFonts w:cstheme="minorHAnsi"/>
          <w:color w:val="262626" w:themeColor="text1" w:themeTint="D9"/>
          <w:sz w:val="22"/>
          <w:szCs w:val="22"/>
        </w:rPr>
        <w:t xml:space="preserve"> </w:t>
      </w:r>
    </w:p>
    <w:p w14:paraId="7DF9D8C6" w14:textId="77777777" w:rsidR="00D86FDA" w:rsidRDefault="00D86FDA" w:rsidP="00D86FDA">
      <w:pPr>
        <w:spacing w:line="276" w:lineRule="auto"/>
        <w:jc w:val="both"/>
        <w:rPr>
          <w:rFonts w:cstheme="minorHAnsi"/>
          <w:color w:val="262626" w:themeColor="text1" w:themeTint="D9"/>
          <w:sz w:val="22"/>
          <w:szCs w:val="22"/>
        </w:rPr>
      </w:pPr>
      <w:r>
        <w:rPr>
          <w:rFonts w:cstheme="minorHAnsi"/>
          <w:color w:val="262626" w:themeColor="text1" w:themeTint="D9"/>
          <w:sz w:val="22"/>
          <w:szCs w:val="22"/>
        </w:rPr>
        <w:t xml:space="preserve">oraz w biurze prasowym Olimpiad Specjalnych w systemie </w:t>
      </w:r>
      <w:proofErr w:type="spellStart"/>
      <w:r>
        <w:rPr>
          <w:rFonts w:cstheme="minorHAnsi"/>
          <w:color w:val="262626" w:themeColor="text1" w:themeTint="D9"/>
          <w:sz w:val="22"/>
          <w:szCs w:val="22"/>
        </w:rPr>
        <w:t>Accredito</w:t>
      </w:r>
      <w:proofErr w:type="spellEnd"/>
      <w:r>
        <w:rPr>
          <w:rFonts w:cstheme="minorHAnsi"/>
          <w:color w:val="262626" w:themeColor="text1" w:themeTint="D9"/>
          <w:sz w:val="22"/>
          <w:szCs w:val="22"/>
        </w:rPr>
        <w:t>:</w:t>
      </w:r>
    </w:p>
    <w:p w14:paraId="74FE1DD6" w14:textId="77777777" w:rsidR="00D86FDA" w:rsidRDefault="008D15C1" w:rsidP="00D86FDA">
      <w:pPr>
        <w:spacing w:line="276" w:lineRule="auto"/>
        <w:jc w:val="both"/>
        <w:rPr>
          <w:rFonts w:cstheme="minorHAnsi"/>
          <w:color w:val="262626" w:themeColor="text1" w:themeTint="D9"/>
          <w:sz w:val="22"/>
          <w:szCs w:val="22"/>
        </w:rPr>
      </w:pPr>
      <w:hyperlink r:id="rId8" w:history="1">
        <w:r w:rsidR="00D86FDA">
          <w:rPr>
            <w:rStyle w:val="Hipercze"/>
            <w:rFonts w:cstheme="minorHAnsi"/>
            <w:sz w:val="22"/>
            <w:szCs w:val="22"/>
          </w:rPr>
          <w:t>https://accredito.com/olimpiady-specjalne-polska</w:t>
        </w:r>
      </w:hyperlink>
    </w:p>
    <w:p w14:paraId="53CB88F6" w14:textId="77777777" w:rsidR="00D86FDA" w:rsidRDefault="00D86FDA" w:rsidP="00D86FDA">
      <w:pPr>
        <w:spacing w:line="276" w:lineRule="auto"/>
        <w:jc w:val="both"/>
        <w:rPr>
          <w:rFonts w:cstheme="minorHAnsi"/>
          <w:b/>
          <w:color w:val="262626" w:themeColor="text1" w:themeTint="D9"/>
          <w:u w:val="single"/>
        </w:rPr>
      </w:pPr>
    </w:p>
    <w:p w14:paraId="425226B3" w14:textId="77777777" w:rsidR="00D86FDA" w:rsidRDefault="00D86FDA" w:rsidP="00D86FDA">
      <w:pPr>
        <w:spacing w:line="276" w:lineRule="auto"/>
        <w:jc w:val="both"/>
        <w:rPr>
          <w:rFonts w:cstheme="minorHAnsi"/>
          <w:b/>
          <w:color w:val="262626" w:themeColor="text1" w:themeTint="D9"/>
          <w:u w:val="single"/>
        </w:rPr>
      </w:pPr>
      <w:r>
        <w:rPr>
          <w:rFonts w:cstheme="minorHAnsi"/>
          <w:b/>
          <w:color w:val="262626" w:themeColor="text1" w:themeTint="D9"/>
          <w:u w:val="single"/>
        </w:rPr>
        <w:t>Dodatkowych informacji udziela:</w:t>
      </w:r>
    </w:p>
    <w:p w14:paraId="64A378FE" w14:textId="77777777" w:rsidR="00D86FDA" w:rsidRDefault="00D86FDA" w:rsidP="00D86FDA">
      <w:pPr>
        <w:spacing w:line="276" w:lineRule="auto"/>
        <w:jc w:val="both"/>
      </w:pPr>
      <w:r>
        <w:rPr>
          <w:rFonts w:cstheme="minorHAnsi"/>
          <w:color w:val="262626" w:themeColor="text1" w:themeTint="D9"/>
        </w:rPr>
        <w:t xml:space="preserve">Przemysław Śmiałkowski, +48 518 930 104, </w:t>
      </w:r>
      <w:hyperlink r:id="rId9" w:history="1">
        <w:r>
          <w:rPr>
            <w:rStyle w:val="Hipercze"/>
            <w:rFonts w:cstheme="minorHAnsi"/>
          </w:rPr>
          <w:t>media@olimpiadyspecjalne.pl</w:t>
        </w:r>
      </w:hyperlink>
      <w:r>
        <w:rPr>
          <w:rFonts w:cstheme="minorHAnsi"/>
          <w:color w:val="262626" w:themeColor="text1" w:themeTint="D9"/>
        </w:rPr>
        <w:t xml:space="preserve"> </w:t>
      </w:r>
    </w:p>
    <w:p w14:paraId="6E658B8D" w14:textId="77777777" w:rsidR="00D86FDA" w:rsidRPr="00501591" w:rsidRDefault="00D86FDA" w:rsidP="00D86FDA">
      <w:pPr>
        <w:rPr>
          <w:sz w:val="32"/>
          <w:szCs w:val="32"/>
        </w:rPr>
      </w:pPr>
    </w:p>
    <w:p w14:paraId="636F7E71" w14:textId="2FA27923" w:rsidR="008F238E" w:rsidRPr="00D86FDA" w:rsidRDefault="008F238E" w:rsidP="00D86FDA"/>
    <w:sectPr w:rsidR="008F238E" w:rsidRPr="00D86FDA" w:rsidSect="0087448A">
      <w:headerReference w:type="default" r:id="rId10"/>
      <w:footerReference w:type="default" r:id="rId11"/>
      <w:pgSz w:w="11906" w:h="16838"/>
      <w:pgMar w:top="1702" w:right="1417" w:bottom="1417" w:left="1417" w:header="708" w:footer="11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2AAD5" w14:textId="77777777" w:rsidR="008D15C1" w:rsidRDefault="008D15C1" w:rsidP="000C5354">
      <w:r>
        <w:separator/>
      </w:r>
    </w:p>
  </w:endnote>
  <w:endnote w:type="continuationSeparator" w:id="0">
    <w:p w14:paraId="6B61A599" w14:textId="77777777" w:rsidR="008D15C1" w:rsidRDefault="008D15C1" w:rsidP="000C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ucida Grande CE">
    <w:charset w:val="58"/>
    <w:family w:val="auto"/>
    <w:pitch w:val="variable"/>
    <w:sig w:usb0="E1000AEF"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AF0BE" w14:textId="5A8807CF" w:rsidR="00185675" w:rsidRDefault="00185675">
    <w:pPr>
      <w:pStyle w:val="Stopka"/>
    </w:pPr>
    <w:r>
      <w:rPr>
        <w:noProof/>
        <w:lang w:val="en-US"/>
      </w:rPr>
      <w:drawing>
        <wp:anchor distT="0" distB="0" distL="114300" distR="114300" simplePos="0" relativeHeight="251665408" behindDoc="1" locked="0" layoutInCell="1" allowOverlap="1" wp14:anchorId="6DE256C9" wp14:editId="32A42176">
          <wp:simplePos x="0" y="0"/>
          <wp:positionH relativeFrom="margin">
            <wp:posOffset>525145</wp:posOffset>
          </wp:positionH>
          <wp:positionV relativeFrom="bottomMargin">
            <wp:posOffset>83820</wp:posOffset>
          </wp:positionV>
          <wp:extent cx="4808220" cy="685800"/>
          <wp:effectExtent l="0" t="0" r="0" b="0"/>
          <wp:wrapTight wrapText="bothSides">
            <wp:wrapPolygon edited="0">
              <wp:start x="0" y="0"/>
              <wp:lineTo x="0" y="21000"/>
              <wp:lineTo x="21480" y="21000"/>
              <wp:lineTo x="21480" y="0"/>
              <wp:lineTo x="0" y="0"/>
            </wp:wrapPolygon>
          </wp:wrapTight>
          <wp:docPr id="4" name="Obraz 4" descr="Obraz zawierający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tom"/>
                  <pic:cNvPicPr/>
                </pic:nvPicPr>
                <pic:blipFill rotWithShape="1">
                  <a:blip r:embed="rId1">
                    <a:extLst>
                      <a:ext uri="{28A0092B-C50C-407E-A947-70E740481C1C}">
                        <a14:useLocalDpi xmlns:a14="http://schemas.microsoft.com/office/drawing/2010/main" val="0"/>
                      </a:ext>
                    </a:extLst>
                  </a:blip>
                  <a:srcRect r="26528"/>
                  <a:stretch/>
                </pic:blipFill>
                <pic:spPr bwMode="auto">
                  <a:xfrm>
                    <a:off x="0" y="0"/>
                    <a:ext cx="4808220" cy="6858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p>
  <w:p w14:paraId="7B4B2EF3" w14:textId="77777777" w:rsidR="00185675" w:rsidRDefault="001856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0E62F" w14:textId="77777777" w:rsidR="008D15C1" w:rsidRDefault="008D15C1" w:rsidP="000C5354">
      <w:r>
        <w:separator/>
      </w:r>
    </w:p>
  </w:footnote>
  <w:footnote w:type="continuationSeparator" w:id="0">
    <w:p w14:paraId="580CB661" w14:textId="77777777" w:rsidR="008D15C1" w:rsidRDefault="008D15C1" w:rsidP="000C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9AFCE" w14:textId="36253E1A" w:rsidR="00185675" w:rsidRDefault="00185675">
    <w:pPr>
      <w:pStyle w:val="Nagwek"/>
    </w:pPr>
    <w:r>
      <w:rPr>
        <w:rFonts w:cstheme="minorHAnsi"/>
        <w:noProof/>
        <w:sz w:val="20"/>
        <w:lang w:val="en-US"/>
      </w:rPr>
      <w:drawing>
        <wp:anchor distT="0" distB="0" distL="114300" distR="114300" simplePos="0" relativeHeight="251664384" behindDoc="1" locked="0" layoutInCell="1" allowOverlap="1" wp14:anchorId="149A7A1E" wp14:editId="4DCC4C54">
          <wp:simplePos x="0" y="0"/>
          <wp:positionH relativeFrom="column">
            <wp:posOffset>4286250</wp:posOffset>
          </wp:positionH>
          <wp:positionV relativeFrom="paragraph">
            <wp:posOffset>-236855</wp:posOffset>
          </wp:positionV>
          <wp:extent cx="1902460" cy="779145"/>
          <wp:effectExtent l="0" t="0" r="2540" b="1905"/>
          <wp:wrapThrough wrapText="bothSides">
            <wp:wrapPolygon edited="0">
              <wp:start x="0" y="0"/>
              <wp:lineTo x="0" y="21125"/>
              <wp:lineTo x="21413" y="21125"/>
              <wp:lineTo x="21413" y="0"/>
              <wp:lineTo x="0" y="0"/>
            </wp:wrapPolygon>
          </wp:wrapThrough>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_LOGO_3linijki_rgb.JPG"/>
                  <pic:cNvPicPr/>
                </pic:nvPicPr>
                <pic:blipFill>
                  <a:blip r:embed="rId1" cstate="print">
                    <a:extLst>
                      <a:ext uri="{28A0092B-C50C-407E-A947-70E740481C1C}">
                        <a14:useLocalDpi xmlns:a14="http://schemas.microsoft.com/office/drawing/2010/main"/>
                      </a:ext>
                    </a:extLst>
                  </a:blip>
                  <a:stretch>
                    <a:fillRect/>
                  </a:stretch>
                </pic:blipFill>
                <pic:spPr>
                  <a:xfrm>
                    <a:off x="0" y="0"/>
                    <a:ext cx="1902460" cy="779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85D7F"/>
    <w:multiLevelType w:val="hybridMultilevel"/>
    <w:tmpl w:val="E2AA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56459"/>
    <w:multiLevelType w:val="hybridMultilevel"/>
    <w:tmpl w:val="0640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00DD4"/>
    <w:multiLevelType w:val="hybridMultilevel"/>
    <w:tmpl w:val="E1D2E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D8576C3"/>
    <w:multiLevelType w:val="hybridMultilevel"/>
    <w:tmpl w:val="DB0607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9A27C60"/>
    <w:multiLevelType w:val="hybridMultilevel"/>
    <w:tmpl w:val="8E446726"/>
    <w:lvl w:ilvl="0" w:tplc="04150003">
      <w:start w:val="1"/>
      <w:numFmt w:val="bullet"/>
      <w:lvlText w:val="o"/>
      <w:lvlJc w:val="left"/>
      <w:pPr>
        <w:ind w:left="1068" w:hanging="360"/>
      </w:pPr>
      <w:rPr>
        <w:rFonts w:ascii="Courier New" w:hAnsi="Courier New" w:cs="Courier New"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CD9"/>
    <w:rsid w:val="00006B23"/>
    <w:rsid w:val="00023BF4"/>
    <w:rsid w:val="000305EB"/>
    <w:rsid w:val="00033732"/>
    <w:rsid w:val="00041093"/>
    <w:rsid w:val="0004632E"/>
    <w:rsid w:val="000546B2"/>
    <w:rsid w:val="00057D17"/>
    <w:rsid w:val="00066138"/>
    <w:rsid w:val="00067DAA"/>
    <w:rsid w:val="00073D1E"/>
    <w:rsid w:val="00091F5B"/>
    <w:rsid w:val="0009546E"/>
    <w:rsid w:val="000A2393"/>
    <w:rsid w:val="000A3BCD"/>
    <w:rsid w:val="000A6C86"/>
    <w:rsid w:val="000B08FB"/>
    <w:rsid w:val="000B22FB"/>
    <w:rsid w:val="000C4316"/>
    <w:rsid w:val="000C5354"/>
    <w:rsid w:val="000D428B"/>
    <w:rsid w:val="000D51B0"/>
    <w:rsid w:val="000E2EB6"/>
    <w:rsid w:val="000E6772"/>
    <w:rsid w:val="001106D5"/>
    <w:rsid w:val="001128FD"/>
    <w:rsid w:val="001139C2"/>
    <w:rsid w:val="00121009"/>
    <w:rsid w:val="00124354"/>
    <w:rsid w:val="00131353"/>
    <w:rsid w:val="00142C1A"/>
    <w:rsid w:val="00145DC6"/>
    <w:rsid w:val="00146895"/>
    <w:rsid w:val="00160492"/>
    <w:rsid w:val="001674F3"/>
    <w:rsid w:val="0017380F"/>
    <w:rsid w:val="0017457F"/>
    <w:rsid w:val="00180D99"/>
    <w:rsid w:val="00181483"/>
    <w:rsid w:val="00181E63"/>
    <w:rsid w:val="00185675"/>
    <w:rsid w:val="001948DE"/>
    <w:rsid w:val="001A196F"/>
    <w:rsid w:val="001A4CD9"/>
    <w:rsid w:val="001B2293"/>
    <w:rsid w:val="001E723C"/>
    <w:rsid w:val="001F46C7"/>
    <w:rsid w:val="002172C2"/>
    <w:rsid w:val="00217F22"/>
    <w:rsid w:val="00221A8C"/>
    <w:rsid w:val="00222A45"/>
    <w:rsid w:val="00227185"/>
    <w:rsid w:val="00264A21"/>
    <w:rsid w:val="00276A6F"/>
    <w:rsid w:val="002907DE"/>
    <w:rsid w:val="00291D3E"/>
    <w:rsid w:val="002A6F8F"/>
    <w:rsid w:val="002B53AF"/>
    <w:rsid w:val="002D0813"/>
    <w:rsid w:val="002F5F34"/>
    <w:rsid w:val="00300E37"/>
    <w:rsid w:val="00307940"/>
    <w:rsid w:val="00310316"/>
    <w:rsid w:val="00314005"/>
    <w:rsid w:val="0032247A"/>
    <w:rsid w:val="00323CBA"/>
    <w:rsid w:val="003373BA"/>
    <w:rsid w:val="003407E7"/>
    <w:rsid w:val="00340A5D"/>
    <w:rsid w:val="00346500"/>
    <w:rsid w:val="0035235A"/>
    <w:rsid w:val="0035253F"/>
    <w:rsid w:val="0035691F"/>
    <w:rsid w:val="003648C9"/>
    <w:rsid w:val="003779AD"/>
    <w:rsid w:val="00383270"/>
    <w:rsid w:val="00392FD8"/>
    <w:rsid w:val="003A24B8"/>
    <w:rsid w:val="003B5E2D"/>
    <w:rsid w:val="003B6232"/>
    <w:rsid w:val="003C312E"/>
    <w:rsid w:val="003C662C"/>
    <w:rsid w:val="003F1974"/>
    <w:rsid w:val="003F5FE2"/>
    <w:rsid w:val="004015E4"/>
    <w:rsid w:val="004042D1"/>
    <w:rsid w:val="00417470"/>
    <w:rsid w:val="00417B1D"/>
    <w:rsid w:val="00421212"/>
    <w:rsid w:val="00431052"/>
    <w:rsid w:val="004378E6"/>
    <w:rsid w:val="00444A87"/>
    <w:rsid w:val="00446845"/>
    <w:rsid w:val="00446E54"/>
    <w:rsid w:val="0045089A"/>
    <w:rsid w:val="0045382C"/>
    <w:rsid w:val="00457FD5"/>
    <w:rsid w:val="0046396D"/>
    <w:rsid w:val="004645A1"/>
    <w:rsid w:val="004701CF"/>
    <w:rsid w:val="00480370"/>
    <w:rsid w:val="00484B0F"/>
    <w:rsid w:val="00487373"/>
    <w:rsid w:val="00492D84"/>
    <w:rsid w:val="00493DFC"/>
    <w:rsid w:val="0049470A"/>
    <w:rsid w:val="004A5035"/>
    <w:rsid w:val="004B7A8D"/>
    <w:rsid w:val="004C1D81"/>
    <w:rsid w:val="004C21DA"/>
    <w:rsid w:val="004D6BB1"/>
    <w:rsid w:val="004F27B6"/>
    <w:rsid w:val="00500F90"/>
    <w:rsid w:val="005027BE"/>
    <w:rsid w:val="00506754"/>
    <w:rsid w:val="005126AA"/>
    <w:rsid w:val="00513B07"/>
    <w:rsid w:val="00524E63"/>
    <w:rsid w:val="00525030"/>
    <w:rsid w:val="005302A9"/>
    <w:rsid w:val="00530806"/>
    <w:rsid w:val="00533FFF"/>
    <w:rsid w:val="005426A6"/>
    <w:rsid w:val="0054307D"/>
    <w:rsid w:val="00544D50"/>
    <w:rsid w:val="00565DFA"/>
    <w:rsid w:val="005A1932"/>
    <w:rsid w:val="005A4810"/>
    <w:rsid w:val="005A4FD2"/>
    <w:rsid w:val="005C1B87"/>
    <w:rsid w:val="005E50DA"/>
    <w:rsid w:val="005F1179"/>
    <w:rsid w:val="00606223"/>
    <w:rsid w:val="00606693"/>
    <w:rsid w:val="0060790D"/>
    <w:rsid w:val="006264DB"/>
    <w:rsid w:val="00630E62"/>
    <w:rsid w:val="00635CE0"/>
    <w:rsid w:val="00636179"/>
    <w:rsid w:val="00644398"/>
    <w:rsid w:val="00644ED9"/>
    <w:rsid w:val="0065303A"/>
    <w:rsid w:val="006539CA"/>
    <w:rsid w:val="006606CA"/>
    <w:rsid w:val="00680B34"/>
    <w:rsid w:val="00696614"/>
    <w:rsid w:val="006B2222"/>
    <w:rsid w:val="006E1C18"/>
    <w:rsid w:val="006E2BD2"/>
    <w:rsid w:val="006E4173"/>
    <w:rsid w:val="006E66EF"/>
    <w:rsid w:val="006F098F"/>
    <w:rsid w:val="006F45CC"/>
    <w:rsid w:val="0072307F"/>
    <w:rsid w:val="00725E3A"/>
    <w:rsid w:val="0073204A"/>
    <w:rsid w:val="007430EF"/>
    <w:rsid w:val="00770B78"/>
    <w:rsid w:val="0077164A"/>
    <w:rsid w:val="00773D12"/>
    <w:rsid w:val="00776671"/>
    <w:rsid w:val="00781AC5"/>
    <w:rsid w:val="007A1798"/>
    <w:rsid w:val="007A43B8"/>
    <w:rsid w:val="007A5898"/>
    <w:rsid w:val="007A7CA3"/>
    <w:rsid w:val="007C5D48"/>
    <w:rsid w:val="007D218D"/>
    <w:rsid w:val="007F316D"/>
    <w:rsid w:val="007F61A8"/>
    <w:rsid w:val="008104CC"/>
    <w:rsid w:val="00821686"/>
    <w:rsid w:val="0082218B"/>
    <w:rsid w:val="00825093"/>
    <w:rsid w:val="00833458"/>
    <w:rsid w:val="00833B7D"/>
    <w:rsid w:val="00844FF1"/>
    <w:rsid w:val="00853805"/>
    <w:rsid w:val="008569B5"/>
    <w:rsid w:val="008728DC"/>
    <w:rsid w:val="0087448A"/>
    <w:rsid w:val="00881A23"/>
    <w:rsid w:val="00883FA2"/>
    <w:rsid w:val="00885B0A"/>
    <w:rsid w:val="0089583D"/>
    <w:rsid w:val="008A0A5F"/>
    <w:rsid w:val="008B2DEB"/>
    <w:rsid w:val="008B7754"/>
    <w:rsid w:val="008C4CDE"/>
    <w:rsid w:val="008C7CED"/>
    <w:rsid w:val="008D15C1"/>
    <w:rsid w:val="008D5BB9"/>
    <w:rsid w:val="008E51C2"/>
    <w:rsid w:val="008F238E"/>
    <w:rsid w:val="00906D60"/>
    <w:rsid w:val="0091061C"/>
    <w:rsid w:val="00966CDA"/>
    <w:rsid w:val="00981DE7"/>
    <w:rsid w:val="00982F31"/>
    <w:rsid w:val="00991BDA"/>
    <w:rsid w:val="009927F2"/>
    <w:rsid w:val="009A71F1"/>
    <w:rsid w:val="009B16A8"/>
    <w:rsid w:val="009B32F8"/>
    <w:rsid w:val="009C3E87"/>
    <w:rsid w:val="009D562F"/>
    <w:rsid w:val="009D696D"/>
    <w:rsid w:val="009F0F89"/>
    <w:rsid w:val="009F3FA5"/>
    <w:rsid w:val="00A16445"/>
    <w:rsid w:val="00A35A56"/>
    <w:rsid w:val="00A36574"/>
    <w:rsid w:val="00A53492"/>
    <w:rsid w:val="00A5443D"/>
    <w:rsid w:val="00A55762"/>
    <w:rsid w:val="00A621CA"/>
    <w:rsid w:val="00A70F56"/>
    <w:rsid w:val="00A8550B"/>
    <w:rsid w:val="00A86182"/>
    <w:rsid w:val="00A97A43"/>
    <w:rsid w:val="00AA0725"/>
    <w:rsid w:val="00AA2887"/>
    <w:rsid w:val="00AE639C"/>
    <w:rsid w:val="00AF19BD"/>
    <w:rsid w:val="00AF4E87"/>
    <w:rsid w:val="00AF6C46"/>
    <w:rsid w:val="00AF759C"/>
    <w:rsid w:val="00B02661"/>
    <w:rsid w:val="00B03224"/>
    <w:rsid w:val="00B04194"/>
    <w:rsid w:val="00B068AD"/>
    <w:rsid w:val="00B12BAD"/>
    <w:rsid w:val="00B1365C"/>
    <w:rsid w:val="00B14519"/>
    <w:rsid w:val="00B15BE0"/>
    <w:rsid w:val="00B219DC"/>
    <w:rsid w:val="00B241DC"/>
    <w:rsid w:val="00B42E69"/>
    <w:rsid w:val="00B532CE"/>
    <w:rsid w:val="00B55F04"/>
    <w:rsid w:val="00B7330D"/>
    <w:rsid w:val="00B946D4"/>
    <w:rsid w:val="00B963A4"/>
    <w:rsid w:val="00B96E2E"/>
    <w:rsid w:val="00BD0CEB"/>
    <w:rsid w:val="00BD1803"/>
    <w:rsid w:val="00BD18BC"/>
    <w:rsid w:val="00BD773B"/>
    <w:rsid w:val="00BE306E"/>
    <w:rsid w:val="00BE51DE"/>
    <w:rsid w:val="00C0769D"/>
    <w:rsid w:val="00C46210"/>
    <w:rsid w:val="00C50C0F"/>
    <w:rsid w:val="00C50DFA"/>
    <w:rsid w:val="00C550F4"/>
    <w:rsid w:val="00C60783"/>
    <w:rsid w:val="00C65520"/>
    <w:rsid w:val="00C66876"/>
    <w:rsid w:val="00C7127A"/>
    <w:rsid w:val="00C72F98"/>
    <w:rsid w:val="00CA384D"/>
    <w:rsid w:val="00CA3E1A"/>
    <w:rsid w:val="00CC541F"/>
    <w:rsid w:val="00CD53FF"/>
    <w:rsid w:val="00CF40A3"/>
    <w:rsid w:val="00CF47F4"/>
    <w:rsid w:val="00CF4FD1"/>
    <w:rsid w:val="00D10C80"/>
    <w:rsid w:val="00D204E3"/>
    <w:rsid w:val="00D23628"/>
    <w:rsid w:val="00D86FDA"/>
    <w:rsid w:val="00D87CB3"/>
    <w:rsid w:val="00D90ED7"/>
    <w:rsid w:val="00D96EB6"/>
    <w:rsid w:val="00DA254D"/>
    <w:rsid w:val="00DA3E88"/>
    <w:rsid w:val="00DB4AA1"/>
    <w:rsid w:val="00DB5E24"/>
    <w:rsid w:val="00DE485E"/>
    <w:rsid w:val="00DE5678"/>
    <w:rsid w:val="00E0291A"/>
    <w:rsid w:val="00E072CE"/>
    <w:rsid w:val="00E176AB"/>
    <w:rsid w:val="00E22216"/>
    <w:rsid w:val="00E27BA4"/>
    <w:rsid w:val="00E4456A"/>
    <w:rsid w:val="00E5172D"/>
    <w:rsid w:val="00E72D06"/>
    <w:rsid w:val="00E84FD6"/>
    <w:rsid w:val="00EA0787"/>
    <w:rsid w:val="00EA35F5"/>
    <w:rsid w:val="00EA45D6"/>
    <w:rsid w:val="00EC0C6C"/>
    <w:rsid w:val="00EC16A5"/>
    <w:rsid w:val="00EE147D"/>
    <w:rsid w:val="00EF05E6"/>
    <w:rsid w:val="00EF4D61"/>
    <w:rsid w:val="00F061F0"/>
    <w:rsid w:val="00F07A68"/>
    <w:rsid w:val="00F152B2"/>
    <w:rsid w:val="00F44822"/>
    <w:rsid w:val="00F62F82"/>
    <w:rsid w:val="00F6573F"/>
    <w:rsid w:val="00F77F51"/>
    <w:rsid w:val="00F94A04"/>
    <w:rsid w:val="00FB5E76"/>
    <w:rsid w:val="00FE50DD"/>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8D0791"/>
  <w15:docId w15:val="{0C4325DF-F375-4BFA-9B1F-97A3CF89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2293"/>
    <w:pPr>
      <w:spacing w:after="0" w:line="240" w:lineRule="auto"/>
    </w:pPr>
    <w:rPr>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E6772"/>
    <w:rPr>
      <w:color w:val="0563C1" w:themeColor="hyperlink"/>
      <w:u w:val="single"/>
    </w:rPr>
  </w:style>
  <w:style w:type="character" w:styleId="UyteHipercze">
    <w:name w:val="FollowedHyperlink"/>
    <w:basedOn w:val="Domylnaczcionkaakapitu"/>
    <w:uiPriority w:val="99"/>
    <w:semiHidden/>
    <w:unhideWhenUsed/>
    <w:rsid w:val="0073204A"/>
    <w:rPr>
      <w:color w:val="954F72" w:themeColor="followedHyperlink"/>
      <w:u w:val="single"/>
    </w:rPr>
  </w:style>
  <w:style w:type="paragraph" w:styleId="Tekstdymka">
    <w:name w:val="Balloon Text"/>
    <w:basedOn w:val="Normalny"/>
    <w:link w:val="TekstdymkaZnak"/>
    <w:uiPriority w:val="99"/>
    <w:semiHidden/>
    <w:unhideWhenUsed/>
    <w:rsid w:val="00A53492"/>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A53492"/>
    <w:rPr>
      <w:rFonts w:ascii="Lucida Grande CE" w:hAnsi="Lucida Grande CE"/>
      <w:sz w:val="18"/>
      <w:szCs w:val="18"/>
    </w:rPr>
  </w:style>
  <w:style w:type="paragraph" w:customStyle="1" w:styleId="Default">
    <w:name w:val="Default"/>
    <w:basedOn w:val="Normalny"/>
    <w:rsid w:val="00B04194"/>
    <w:pPr>
      <w:autoSpaceDE w:val="0"/>
      <w:autoSpaceDN w:val="0"/>
    </w:pPr>
    <w:rPr>
      <w:rFonts w:ascii="Times New Roman" w:hAnsi="Times New Roman" w:cs="Times New Roman"/>
      <w:color w:val="000000"/>
      <w:lang w:eastAsia="en-US"/>
    </w:rPr>
  </w:style>
  <w:style w:type="paragraph" w:styleId="Nagwek">
    <w:name w:val="header"/>
    <w:basedOn w:val="Normalny"/>
    <w:link w:val="NagwekZnak"/>
    <w:uiPriority w:val="99"/>
    <w:unhideWhenUsed/>
    <w:rsid w:val="000C5354"/>
    <w:pPr>
      <w:tabs>
        <w:tab w:val="center" w:pos="4536"/>
        <w:tab w:val="right" w:pos="9072"/>
      </w:tabs>
    </w:pPr>
  </w:style>
  <w:style w:type="character" w:customStyle="1" w:styleId="NagwekZnak">
    <w:name w:val="Nagłówek Znak"/>
    <w:basedOn w:val="Domylnaczcionkaakapitu"/>
    <w:link w:val="Nagwek"/>
    <w:uiPriority w:val="99"/>
    <w:rsid w:val="000C5354"/>
  </w:style>
  <w:style w:type="paragraph" w:styleId="Stopka">
    <w:name w:val="footer"/>
    <w:basedOn w:val="Normalny"/>
    <w:link w:val="StopkaZnak"/>
    <w:uiPriority w:val="99"/>
    <w:unhideWhenUsed/>
    <w:rsid w:val="000C5354"/>
    <w:pPr>
      <w:tabs>
        <w:tab w:val="center" w:pos="4536"/>
        <w:tab w:val="right" w:pos="9072"/>
      </w:tabs>
    </w:pPr>
  </w:style>
  <w:style w:type="character" w:customStyle="1" w:styleId="StopkaZnak">
    <w:name w:val="Stopka Znak"/>
    <w:basedOn w:val="Domylnaczcionkaakapitu"/>
    <w:link w:val="Stopka"/>
    <w:uiPriority w:val="99"/>
    <w:rsid w:val="000C5354"/>
  </w:style>
  <w:style w:type="table" w:styleId="Tabela-Siatka">
    <w:name w:val="Table Grid"/>
    <w:basedOn w:val="Standardowy"/>
    <w:uiPriority w:val="39"/>
    <w:rsid w:val="008F2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B2293"/>
    <w:pPr>
      <w:ind w:left="720"/>
      <w:contextualSpacing/>
    </w:pPr>
  </w:style>
  <w:style w:type="paragraph" w:styleId="Tekstprzypisukocowego">
    <w:name w:val="endnote text"/>
    <w:basedOn w:val="Normalny"/>
    <w:link w:val="TekstprzypisukocowegoZnak"/>
    <w:uiPriority w:val="99"/>
    <w:semiHidden/>
    <w:unhideWhenUsed/>
    <w:rsid w:val="00513B07"/>
    <w:rPr>
      <w:sz w:val="20"/>
      <w:szCs w:val="20"/>
    </w:rPr>
  </w:style>
  <w:style w:type="character" w:customStyle="1" w:styleId="TekstprzypisukocowegoZnak">
    <w:name w:val="Tekst przypisu końcowego Znak"/>
    <w:basedOn w:val="Domylnaczcionkaakapitu"/>
    <w:link w:val="Tekstprzypisukocowego"/>
    <w:uiPriority w:val="99"/>
    <w:semiHidden/>
    <w:rsid w:val="00513B07"/>
    <w:rPr>
      <w:sz w:val="20"/>
      <w:szCs w:val="20"/>
      <w:lang w:eastAsia="pl-PL"/>
    </w:rPr>
  </w:style>
  <w:style w:type="character" w:styleId="Odwoanieprzypisukocowego">
    <w:name w:val="endnote reference"/>
    <w:basedOn w:val="Domylnaczcionkaakapitu"/>
    <w:uiPriority w:val="99"/>
    <w:semiHidden/>
    <w:unhideWhenUsed/>
    <w:rsid w:val="00513B07"/>
    <w:rPr>
      <w:vertAlign w:val="superscript"/>
    </w:rPr>
  </w:style>
  <w:style w:type="character" w:customStyle="1" w:styleId="Nierozpoznanawzmianka1">
    <w:name w:val="Nierozpoznana wzmianka1"/>
    <w:basedOn w:val="Domylnaczcionkaakapitu"/>
    <w:uiPriority w:val="99"/>
    <w:semiHidden/>
    <w:unhideWhenUsed/>
    <w:rsid w:val="00743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8199">
      <w:bodyDiv w:val="1"/>
      <w:marLeft w:val="0"/>
      <w:marRight w:val="0"/>
      <w:marTop w:val="0"/>
      <w:marBottom w:val="0"/>
      <w:divBdr>
        <w:top w:val="none" w:sz="0" w:space="0" w:color="auto"/>
        <w:left w:val="none" w:sz="0" w:space="0" w:color="auto"/>
        <w:bottom w:val="none" w:sz="0" w:space="0" w:color="auto"/>
        <w:right w:val="none" w:sz="0" w:space="0" w:color="auto"/>
      </w:divBdr>
    </w:div>
    <w:div w:id="531043215">
      <w:bodyDiv w:val="1"/>
      <w:marLeft w:val="0"/>
      <w:marRight w:val="0"/>
      <w:marTop w:val="0"/>
      <w:marBottom w:val="0"/>
      <w:divBdr>
        <w:top w:val="none" w:sz="0" w:space="0" w:color="auto"/>
        <w:left w:val="none" w:sz="0" w:space="0" w:color="auto"/>
        <w:bottom w:val="none" w:sz="0" w:space="0" w:color="auto"/>
        <w:right w:val="none" w:sz="0" w:space="0" w:color="auto"/>
      </w:divBdr>
    </w:div>
    <w:div w:id="650671453">
      <w:bodyDiv w:val="1"/>
      <w:marLeft w:val="0"/>
      <w:marRight w:val="0"/>
      <w:marTop w:val="0"/>
      <w:marBottom w:val="0"/>
      <w:divBdr>
        <w:top w:val="none" w:sz="0" w:space="0" w:color="auto"/>
        <w:left w:val="none" w:sz="0" w:space="0" w:color="auto"/>
        <w:bottom w:val="none" w:sz="0" w:space="0" w:color="auto"/>
        <w:right w:val="none" w:sz="0" w:space="0" w:color="auto"/>
      </w:divBdr>
    </w:div>
    <w:div w:id="711003343">
      <w:bodyDiv w:val="1"/>
      <w:marLeft w:val="0"/>
      <w:marRight w:val="0"/>
      <w:marTop w:val="0"/>
      <w:marBottom w:val="0"/>
      <w:divBdr>
        <w:top w:val="none" w:sz="0" w:space="0" w:color="auto"/>
        <w:left w:val="none" w:sz="0" w:space="0" w:color="auto"/>
        <w:bottom w:val="none" w:sz="0" w:space="0" w:color="auto"/>
        <w:right w:val="none" w:sz="0" w:space="0" w:color="auto"/>
      </w:divBdr>
    </w:div>
    <w:div w:id="719323154">
      <w:bodyDiv w:val="1"/>
      <w:marLeft w:val="0"/>
      <w:marRight w:val="0"/>
      <w:marTop w:val="0"/>
      <w:marBottom w:val="0"/>
      <w:divBdr>
        <w:top w:val="none" w:sz="0" w:space="0" w:color="auto"/>
        <w:left w:val="none" w:sz="0" w:space="0" w:color="auto"/>
        <w:bottom w:val="none" w:sz="0" w:space="0" w:color="auto"/>
        <w:right w:val="none" w:sz="0" w:space="0" w:color="auto"/>
      </w:divBdr>
    </w:div>
    <w:div w:id="935745802">
      <w:bodyDiv w:val="1"/>
      <w:marLeft w:val="0"/>
      <w:marRight w:val="0"/>
      <w:marTop w:val="0"/>
      <w:marBottom w:val="0"/>
      <w:divBdr>
        <w:top w:val="none" w:sz="0" w:space="0" w:color="auto"/>
        <w:left w:val="none" w:sz="0" w:space="0" w:color="auto"/>
        <w:bottom w:val="none" w:sz="0" w:space="0" w:color="auto"/>
        <w:right w:val="none" w:sz="0" w:space="0" w:color="auto"/>
      </w:divBdr>
    </w:div>
    <w:div w:id="1008748303">
      <w:bodyDiv w:val="1"/>
      <w:marLeft w:val="0"/>
      <w:marRight w:val="0"/>
      <w:marTop w:val="0"/>
      <w:marBottom w:val="0"/>
      <w:divBdr>
        <w:top w:val="none" w:sz="0" w:space="0" w:color="auto"/>
        <w:left w:val="none" w:sz="0" w:space="0" w:color="auto"/>
        <w:bottom w:val="none" w:sz="0" w:space="0" w:color="auto"/>
        <w:right w:val="none" w:sz="0" w:space="0" w:color="auto"/>
      </w:divBdr>
    </w:div>
    <w:div w:id="1094664178">
      <w:bodyDiv w:val="1"/>
      <w:marLeft w:val="0"/>
      <w:marRight w:val="0"/>
      <w:marTop w:val="0"/>
      <w:marBottom w:val="0"/>
      <w:divBdr>
        <w:top w:val="none" w:sz="0" w:space="0" w:color="auto"/>
        <w:left w:val="none" w:sz="0" w:space="0" w:color="auto"/>
        <w:bottom w:val="none" w:sz="0" w:space="0" w:color="auto"/>
        <w:right w:val="none" w:sz="0" w:space="0" w:color="auto"/>
      </w:divBdr>
    </w:div>
    <w:div w:id="1226187149">
      <w:bodyDiv w:val="1"/>
      <w:marLeft w:val="0"/>
      <w:marRight w:val="0"/>
      <w:marTop w:val="0"/>
      <w:marBottom w:val="0"/>
      <w:divBdr>
        <w:top w:val="none" w:sz="0" w:space="0" w:color="auto"/>
        <w:left w:val="none" w:sz="0" w:space="0" w:color="auto"/>
        <w:bottom w:val="none" w:sz="0" w:space="0" w:color="auto"/>
        <w:right w:val="none" w:sz="0" w:space="0" w:color="auto"/>
      </w:divBdr>
    </w:div>
    <w:div w:id="1269847657">
      <w:bodyDiv w:val="1"/>
      <w:marLeft w:val="0"/>
      <w:marRight w:val="0"/>
      <w:marTop w:val="0"/>
      <w:marBottom w:val="0"/>
      <w:divBdr>
        <w:top w:val="none" w:sz="0" w:space="0" w:color="auto"/>
        <w:left w:val="none" w:sz="0" w:space="0" w:color="auto"/>
        <w:bottom w:val="none" w:sz="0" w:space="0" w:color="auto"/>
        <w:right w:val="none" w:sz="0" w:space="0" w:color="auto"/>
      </w:divBdr>
    </w:div>
    <w:div w:id="1281230619">
      <w:bodyDiv w:val="1"/>
      <w:marLeft w:val="0"/>
      <w:marRight w:val="0"/>
      <w:marTop w:val="0"/>
      <w:marBottom w:val="0"/>
      <w:divBdr>
        <w:top w:val="none" w:sz="0" w:space="0" w:color="auto"/>
        <w:left w:val="none" w:sz="0" w:space="0" w:color="auto"/>
        <w:bottom w:val="none" w:sz="0" w:space="0" w:color="auto"/>
        <w:right w:val="none" w:sz="0" w:space="0" w:color="auto"/>
      </w:divBdr>
    </w:div>
    <w:div w:id="1812945429">
      <w:bodyDiv w:val="1"/>
      <w:marLeft w:val="0"/>
      <w:marRight w:val="0"/>
      <w:marTop w:val="0"/>
      <w:marBottom w:val="0"/>
      <w:divBdr>
        <w:top w:val="none" w:sz="0" w:space="0" w:color="auto"/>
        <w:left w:val="none" w:sz="0" w:space="0" w:color="auto"/>
        <w:bottom w:val="none" w:sz="0" w:space="0" w:color="auto"/>
        <w:right w:val="none" w:sz="0" w:space="0" w:color="auto"/>
      </w:divBdr>
    </w:div>
    <w:div w:id="1907523071">
      <w:bodyDiv w:val="1"/>
      <w:marLeft w:val="0"/>
      <w:marRight w:val="0"/>
      <w:marTop w:val="0"/>
      <w:marBottom w:val="0"/>
      <w:divBdr>
        <w:top w:val="none" w:sz="0" w:space="0" w:color="auto"/>
        <w:left w:val="none" w:sz="0" w:space="0" w:color="auto"/>
        <w:bottom w:val="none" w:sz="0" w:space="0" w:color="auto"/>
        <w:right w:val="none" w:sz="0" w:space="0" w:color="auto"/>
      </w:divBdr>
    </w:div>
    <w:div w:id="208340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redito.com/olimpiady-specjalne-polsk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limpiadyspecjalne.pl/press-ro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dia@olimpiadyspecjaln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1140</Words>
  <Characters>6846</Characters>
  <Application>Microsoft Office Word</Application>
  <DocSecurity>0</DocSecurity>
  <Lines>57</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Przemek Śmiałkowski</dc:creator>
  <cp:lastModifiedBy>Łukasz Grzelec</cp:lastModifiedBy>
  <cp:revision>2</cp:revision>
  <cp:lastPrinted>2020-09-05T21:45:00Z</cp:lastPrinted>
  <dcterms:created xsi:type="dcterms:W3CDTF">2020-09-18T07:49:00Z</dcterms:created>
  <dcterms:modified xsi:type="dcterms:W3CDTF">2020-09-18T07:49:00Z</dcterms:modified>
</cp:coreProperties>
</file>